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1F373E" w:rsidRDefault="004F44C2" w:rsidP="00775046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4F44C2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</w:t>
      </w:r>
      <w:r w:rsidR="001F373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4F44C2" w:rsidP="0077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17.03.2023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161D">
        <w:rPr>
          <w:rFonts w:ascii="Times New Roman" w:eastAsia="Times New Roman" w:hAnsi="Times New Roman"/>
          <w:sz w:val="28"/>
          <w:szCs w:val="28"/>
          <w:lang w:eastAsia="ru-RU"/>
        </w:rPr>
        <w:t>№ 289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F44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об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</w:p>
    <w:p w:rsidR="004F44C2" w:rsidRDefault="001F373E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4F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4F44C2" w:rsidRDefault="001F373E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«Содействие </w:t>
      </w:r>
    </w:p>
    <w:p w:rsidR="004F44C2" w:rsidRDefault="001F373E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</w:t>
      </w:r>
      <w:r w:rsidR="004F4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</w:p>
    <w:p w:rsidR="00251D4D" w:rsidRDefault="001F373E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 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1F373E" w:rsidRDefault="001F373E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3B018C">
        <w:rPr>
          <w:rFonts w:ascii="Times New Roman" w:eastAsia="Times New Roman" w:hAnsi="Times New Roman"/>
          <w:sz w:val="28"/>
          <w:szCs w:val="28"/>
          <w:lang w:eastAsia="ru-RU"/>
        </w:rPr>
        <w:t>сийского района от 06.09.2016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итогах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«Содействие занятости населения Ханты-Мансийского района на 20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202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руководствуясь частью 1 статьи 31 Устава Ханты-Мансийского района,</w:t>
      </w:r>
      <w:proofErr w:type="gramEnd"/>
    </w:p>
    <w:p w:rsidR="001F373E" w:rsidRDefault="001F373E" w:rsidP="007750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1F373E" w:rsidRDefault="001F373E" w:rsidP="007750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1F373E" w:rsidRDefault="001F373E" w:rsidP="007750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4F44C2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 на 20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202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4F44C2" w:rsidRDefault="004F44C2" w:rsidP="0077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Данилова</w:t>
      </w:r>
    </w:p>
    <w:p w:rsidR="004F44C2" w:rsidRDefault="00AA161D" w:rsidP="0077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17.03.2023</w:t>
      </w:r>
      <w:bookmarkStart w:id="0" w:name="_GoBack"/>
      <w:bookmarkEnd w:id="0"/>
    </w:p>
    <w:p w:rsidR="00E13371" w:rsidRDefault="00E13371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161D" w:rsidRDefault="00AA161D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161D" w:rsidRDefault="00AA161D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4C2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F373E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1F373E" w:rsidRDefault="004F44C2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373E" w:rsidRDefault="001F373E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44C2">
        <w:rPr>
          <w:rFonts w:ascii="Times New Roman" w:hAnsi="Times New Roman"/>
          <w:sz w:val="28"/>
          <w:szCs w:val="28"/>
        </w:rPr>
        <w:t>17.03.2023</w:t>
      </w:r>
      <w:r w:rsidR="00AA161D">
        <w:rPr>
          <w:rFonts w:ascii="Times New Roman" w:hAnsi="Times New Roman"/>
          <w:sz w:val="28"/>
          <w:szCs w:val="28"/>
        </w:rPr>
        <w:t xml:space="preserve"> № 289</w:t>
      </w:r>
    </w:p>
    <w:p w:rsidR="001F373E" w:rsidRDefault="001F373E" w:rsidP="007750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373E" w:rsidRDefault="001F373E" w:rsidP="00775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F373E" w:rsidRDefault="00E13371" w:rsidP="007750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</w:t>
      </w:r>
      <w:r w:rsidR="001F373E">
        <w:rPr>
          <w:rFonts w:ascii="Times New Roman" w:hAnsi="Times New Roman"/>
          <w:sz w:val="28"/>
          <w:szCs w:val="28"/>
        </w:rPr>
        <w:t xml:space="preserve"> реализации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F373E"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Содей</w:t>
      </w:r>
      <w:r w:rsidR="004F44C2">
        <w:rPr>
          <w:rFonts w:ascii="Times New Roman" w:eastAsia="Times New Roman" w:hAnsi="Times New Roman"/>
          <w:sz w:val="28"/>
          <w:szCs w:val="28"/>
          <w:lang w:eastAsia="ru-RU"/>
        </w:rPr>
        <w:t>ствие занятости населения Ханты-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Мансийского района на 20</w:t>
      </w:r>
      <w:r w:rsidR="00452F2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F373E">
        <w:rPr>
          <w:rFonts w:ascii="Times New Roman" w:hAnsi="Times New Roman"/>
          <w:sz w:val="28"/>
          <w:szCs w:val="28"/>
        </w:rPr>
        <w:t xml:space="preserve">» за </w:t>
      </w:r>
      <w:r w:rsidR="00452F27">
        <w:rPr>
          <w:rFonts w:ascii="Times New Roman" w:hAnsi="Times New Roman"/>
          <w:sz w:val="28"/>
          <w:szCs w:val="28"/>
        </w:rPr>
        <w:t>2022 год</w:t>
      </w:r>
    </w:p>
    <w:p w:rsidR="001F373E" w:rsidRDefault="001F373E" w:rsidP="00775046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Муниципальная программа Ханты-Мансийского района «Содействие занятости населения Ханты-Мансийского района на 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E133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годы» (далее – Программа) утверждена постановлением администрации </w:t>
      </w:r>
      <w:r w:rsidR="003B018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района от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ноября 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№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>
        <w:rPr>
          <w:rFonts w:ascii="Times New Roman" w:hAnsi="Times New Roman"/>
          <w:bCs/>
          <w:iCs/>
          <w:sz w:val="28"/>
          <w:szCs w:val="28"/>
        </w:rPr>
        <w:t xml:space="preserve">а реализацию Программы предусмотрены финансовые средства в объеме </w:t>
      </w:r>
      <w:r w:rsidR="008721C2">
        <w:rPr>
          <w:rFonts w:ascii="Times New Roman" w:hAnsi="Times New Roman"/>
          <w:bCs/>
          <w:iCs/>
          <w:sz w:val="28"/>
          <w:szCs w:val="28"/>
        </w:rPr>
        <w:t>5</w:t>
      </w:r>
      <w:r w:rsidR="00D57BFA">
        <w:rPr>
          <w:rFonts w:ascii="Times New Roman" w:hAnsi="Times New Roman"/>
          <w:bCs/>
          <w:iCs/>
          <w:sz w:val="28"/>
          <w:szCs w:val="28"/>
        </w:rPr>
        <w:t>1 822,00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1F373E" w:rsidRDefault="001F373E" w:rsidP="0077504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</w:t>
      </w:r>
      <w:r w:rsidR="00D57BFA">
        <w:rPr>
          <w:rFonts w:ascii="Times New Roman" w:eastAsia="Times New Roman" w:hAnsi="Times New Roman"/>
          <w:sz w:val="28"/>
          <w:szCs w:val="28"/>
          <w:lang w:eastAsia="ru-RU"/>
        </w:rPr>
        <w:t>1 002,70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F373E" w:rsidRDefault="001F373E" w:rsidP="0077504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района – </w:t>
      </w:r>
      <w:r w:rsidR="00D57BFA">
        <w:rPr>
          <w:rFonts w:ascii="Times New Roman" w:eastAsia="Times New Roman" w:hAnsi="Times New Roman"/>
          <w:sz w:val="28"/>
          <w:szCs w:val="28"/>
          <w:lang w:eastAsia="ru-RU"/>
        </w:rPr>
        <w:t>30 819,30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Кассовое исполнение Программы на 01.</w:t>
      </w:r>
      <w:r w:rsidR="00D57B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.202</w:t>
      </w:r>
      <w:r w:rsidR="00D57B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составляет </w:t>
      </w:r>
      <w:r w:rsidR="00D57B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51 494,80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D57BFA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FD562A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</w:t>
      </w:r>
      <w:r w:rsidR="002B24CF">
        <w:rPr>
          <w:rFonts w:ascii="Times New Roman" w:eastAsia="Times New Roman" w:hAnsi="Times New Roman"/>
          <w:sz w:val="28"/>
          <w:szCs w:val="28"/>
          <w:lang w:eastAsia="ru-RU"/>
        </w:rPr>
        <w:t>20 675,60</w:t>
      </w:r>
      <w:r w:rsidR="00234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2B24CF">
        <w:rPr>
          <w:rFonts w:ascii="Times New Roman" w:eastAsia="Times New Roman" w:hAnsi="Times New Roman"/>
          <w:sz w:val="28"/>
          <w:szCs w:val="28"/>
          <w:lang w:eastAsia="ru-RU"/>
        </w:rPr>
        <w:t>98,4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1F373E" w:rsidRDefault="001F373E" w:rsidP="0077504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района – </w:t>
      </w:r>
      <w:r w:rsidR="002B24CF">
        <w:rPr>
          <w:rFonts w:ascii="Times New Roman" w:eastAsia="Times New Roman" w:hAnsi="Times New Roman"/>
          <w:sz w:val="28"/>
          <w:szCs w:val="28"/>
          <w:lang w:eastAsia="ru-RU"/>
        </w:rPr>
        <w:t>30 819,30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2B24C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Организация оплачиваемых общественных работ.  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в 202</w:t>
      </w:r>
      <w:r w:rsidR="000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предусмотрены средства бюджета района в объеме 1</w:t>
      </w:r>
      <w:r w:rsidR="00A72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5 152,90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4F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A72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A72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67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</w:t>
      </w:r>
      <w:r w:rsidR="00A723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5 152,90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4F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или 100%.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Программы утвержден целевой показатель на 202</w:t>
      </w:r>
      <w:r w:rsidR="000A4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созданию временных рабочих мест по организации общественных работ для безработных граждан в количестве </w:t>
      </w:r>
      <w:r w:rsidR="00C317E8">
        <w:rPr>
          <w:rFonts w:ascii="Times New Roman" w:hAnsi="Times New Roman"/>
          <w:sz w:val="28"/>
          <w:szCs w:val="28"/>
        </w:rPr>
        <w:t>309</w:t>
      </w:r>
      <w:r>
        <w:rPr>
          <w:rFonts w:ascii="Times New Roman" w:hAnsi="Times New Roman"/>
          <w:sz w:val="28"/>
          <w:szCs w:val="28"/>
        </w:rPr>
        <w:t xml:space="preserve"> единиц,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4F4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4567">
        <w:rPr>
          <w:rFonts w:ascii="Times New Roman" w:hAnsi="Times New Roman"/>
          <w:sz w:val="28"/>
          <w:szCs w:val="28"/>
        </w:rPr>
        <w:t>2</w:t>
      </w:r>
      <w:r w:rsidR="00C317E8">
        <w:rPr>
          <w:rFonts w:ascii="Times New Roman" w:hAnsi="Times New Roman"/>
          <w:sz w:val="28"/>
          <w:szCs w:val="28"/>
        </w:rPr>
        <w:t>74</w:t>
      </w:r>
      <w:r w:rsidR="00B57E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единиц</w:t>
      </w:r>
      <w:r w:rsidR="00C317E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4F4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 единиц.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муниципальным автономным учреждением «Организационно-методический центр» (далее </w:t>
      </w:r>
      <w:r w:rsidR="004F4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МАУ «ОМЦ») за </w:t>
      </w:r>
      <w:r w:rsidR="00BA5CB5">
        <w:rPr>
          <w:rFonts w:ascii="Times New Roman" w:hAnsi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/>
          <w:sz w:val="28"/>
          <w:szCs w:val="28"/>
        </w:rPr>
        <w:t>202</w:t>
      </w:r>
      <w:r w:rsidR="00BA5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A5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9E">
        <w:rPr>
          <w:rFonts w:ascii="Times New Roman" w:hAnsi="Times New Roman"/>
          <w:sz w:val="28"/>
          <w:szCs w:val="28"/>
        </w:rPr>
        <w:t xml:space="preserve">организовано </w:t>
      </w:r>
      <w:r w:rsidR="00C317E8">
        <w:rPr>
          <w:rFonts w:ascii="Times New Roman" w:hAnsi="Times New Roman"/>
          <w:sz w:val="28"/>
          <w:szCs w:val="28"/>
        </w:rPr>
        <w:t>309</w:t>
      </w:r>
      <w:r w:rsidRPr="002E00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09E">
        <w:rPr>
          <w:rFonts w:ascii="Times New Roman" w:hAnsi="Times New Roman"/>
          <w:sz w:val="28"/>
          <w:szCs w:val="28"/>
        </w:rPr>
        <w:t xml:space="preserve">временных рабочих мест, на которые трудоустроено </w:t>
      </w:r>
      <w:r w:rsidR="00C317E8">
        <w:rPr>
          <w:rFonts w:ascii="Times New Roman" w:hAnsi="Times New Roman"/>
          <w:sz w:val="28"/>
          <w:szCs w:val="28"/>
        </w:rPr>
        <w:t>309</w:t>
      </w:r>
      <w:r w:rsidRPr="002E009E">
        <w:rPr>
          <w:rFonts w:ascii="Times New Roman" w:hAnsi="Times New Roman"/>
          <w:sz w:val="28"/>
          <w:szCs w:val="28"/>
        </w:rPr>
        <w:t xml:space="preserve"> человек</w:t>
      </w:r>
      <w:r w:rsidR="00A263DD">
        <w:rPr>
          <w:rFonts w:ascii="Times New Roman" w:hAnsi="Times New Roman"/>
          <w:sz w:val="28"/>
          <w:szCs w:val="28"/>
        </w:rPr>
        <w:t xml:space="preserve">, с учетом </w:t>
      </w:r>
      <w:r w:rsidR="00A263DD">
        <w:rPr>
          <w:rFonts w:ascii="Times New Roman" w:eastAsia="Times New Roman" w:hAnsi="Times New Roman"/>
          <w:sz w:val="28"/>
          <w:szCs w:val="28"/>
          <w:lang w:eastAsia="ru-RU"/>
        </w:rPr>
        <w:t>компенсаци</w:t>
      </w:r>
      <w:r w:rsidR="002F46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63D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затрат, связанных с выплатой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63DD">
        <w:rPr>
          <w:rFonts w:ascii="Times New Roman" w:hAnsi="Times New Roman"/>
          <w:sz w:val="28"/>
          <w:szCs w:val="28"/>
        </w:rPr>
        <w:t>из бюджета автономного округа.</w:t>
      </w:r>
    </w:p>
    <w:p w:rsidR="001F373E" w:rsidRDefault="001F373E" w:rsidP="007750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Иные межбюджетные трансферты на реализацию мероприятий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содействию трудоустройству граждан в рамках государственной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73E" w:rsidRDefault="001F373E" w:rsidP="007750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данного мероприятия в 202</w:t>
      </w:r>
      <w:r w:rsidR="002E00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средства бюджета автономного округа в объеме </w:t>
      </w:r>
      <w:r w:rsidR="00E31C18">
        <w:rPr>
          <w:rFonts w:ascii="Times New Roman" w:eastAsia="Times New Roman" w:hAnsi="Times New Roman"/>
          <w:sz w:val="28"/>
          <w:szCs w:val="28"/>
          <w:lang w:eastAsia="ru-RU"/>
        </w:rPr>
        <w:t>18 630,40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3B0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E31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E31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42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</w:t>
      </w:r>
      <w:r w:rsidR="00E31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8 630,30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31C18">
        <w:rPr>
          <w:rFonts w:ascii="Times New Roman" w:eastAsia="Times New Roman" w:hAnsi="Times New Roman"/>
          <w:sz w:val="28"/>
          <w:szCs w:val="28"/>
          <w:lang w:eastAsia="ru-RU"/>
        </w:rPr>
        <w:t>99,99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</w:t>
      </w:r>
      <w:r w:rsidR="004239EA">
        <w:rPr>
          <w:rFonts w:ascii="Times New Roman" w:eastAsia="Times New Roman" w:hAnsi="Times New Roman"/>
          <w:sz w:val="28"/>
          <w:szCs w:val="28"/>
          <w:lang w:eastAsia="ru-RU"/>
        </w:rPr>
        <w:t>усмотрены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из бюджета автономного округа на: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 от 14 до 18 лет в свободное от учебы время»;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работы»;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оплачиваемых общественных работ для не занятых трудовой деятельностью и безработных граждан»;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«Организацию временного трудоустройства граждан из числа коренных малочисленных народов Севера, зарегистрированных в органах службы занятости в </w:t>
      </w:r>
      <w:r w:rsidR="009C0223">
        <w:rPr>
          <w:rFonts w:ascii="Times New Roman" w:eastAsia="Times New Roman" w:hAnsi="Times New Roman"/>
          <w:sz w:val="28"/>
          <w:szCs w:val="28"/>
          <w:lang w:eastAsia="ru-RU"/>
        </w:rPr>
        <w:t>целях поиска подходящей работы»;</w:t>
      </w:r>
    </w:p>
    <w:p w:rsidR="009C0223" w:rsidRDefault="009C022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пенсионного и предпенсионного возраста»</w:t>
      </w:r>
    </w:p>
    <w:p w:rsidR="001F373E" w:rsidRDefault="009C0223" w:rsidP="007750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11810">
        <w:rPr>
          <w:rFonts w:ascii="Times New Roman" w:eastAsia="Times New Roman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заключено </w:t>
      </w:r>
      <w:r w:rsidR="00CF2683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</w:t>
      </w:r>
      <w:r w:rsidR="00FA7A00"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по организации временного трудоустройства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570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несовершеннолетних граждан в возрасте от 14 до 18 лет в свободное от учебы время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следующими работодателями:</w:t>
      </w:r>
    </w:p>
    <w:p w:rsidR="001F373E" w:rsidRDefault="003B018C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«Культурно-досуговый центр «Гармония» п. Сибирский – </w:t>
      </w:r>
      <w:r w:rsidR="00A263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0 человек;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МУК «Сельский дом культуры и досуга» п. Выкатной – 3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человек;</w:t>
      </w:r>
    </w:p>
    <w:p w:rsidR="001F373E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МКУ</w:t>
      </w:r>
      <w:r w:rsidR="003B018C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«Сельский дом Культуры и досуга» д. Согом –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человек;</w:t>
      </w:r>
    </w:p>
    <w:p w:rsidR="001F373E" w:rsidRDefault="003B018C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«Культурно-досуговый центр «Геолог», п. Горноправдинск –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F373E" w:rsidRPr="00667516" w:rsidRDefault="001F373E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«Организационно-методический центр» </w:t>
      </w:r>
      <w:r w:rsidR="003B018C" w:rsidRPr="003B018C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376</w:t>
      </w:r>
      <w:r w:rsidR="00552EED" w:rsidRPr="00552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предоставлена компенсация части затрат, связанных с выплатой заработной платы </w:t>
      </w:r>
      <w:r w:rsidR="00767794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безработным гражданам, в том числе гражданам, испытывающим трудности в поиске работы, направленным на общественные работы.</w:t>
      </w:r>
    </w:p>
    <w:p w:rsidR="001F373E" w:rsidRDefault="001F373E" w:rsidP="007750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финансирования на 202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предусмотрен в размере 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</w:t>
      </w:r>
      <w:r w:rsidR="00767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72,30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3B0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 Фактически израсходовано на реализацию данного мероприятия на 01.</w:t>
      </w:r>
      <w:r w:rsidR="00767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7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2 045,20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3B0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или </w:t>
      </w:r>
      <w:r w:rsidR="00767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%. 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переданных государственных полномо</w:t>
      </w:r>
      <w:r w:rsidR="003B018C">
        <w:rPr>
          <w:rFonts w:ascii="Times New Roman" w:eastAsia="Times New Roman" w:hAnsi="Times New Roman"/>
          <w:sz w:val="28"/>
          <w:szCs w:val="28"/>
          <w:lang w:eastAsia="ru-RU"/>
        </w:rPr>
        <w:t>чий по управлению охраной труда</w:t>
      </w: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- подготовлено 20 муниципальных правовых актов по охране труда;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- подготовлено 362 информационных статьи для размещения в средствах массовой информации;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- раз</w:t>
      </w:r>
      <w:r w:rsidR="003B018C">
        <w:rPr>
          <w:rFonts w:ascii="Times New Roman" w:eastAsia="Times New Roman" w:hAnsi="Times New Roman"/>
          <w:sz w:val="28"/>
          <w:szCs w:val="28"/>
          <w:lang w:eastAsia="ru-RU"/>
        </w:rPr>
        <w:t>работано 12 методических пособий</w:t>
      </w: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труда; 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подготовлено ответов на 111 обращений граждан по вопросам охраны труда;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- распространено 4836 экз. методической, справочной литературы по вопросам охраны труда;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884">
        <w:rPr>
          <w:rFonts w:ascii="Times New Roman" w:eastAsia="Times New Roman" w:hAnsi="Times New Roman"/>
          <w:sz w:val="28"/>
          <w:szCs w:val="28"/>
          <w:lang w:eastAsia="ru-RU"/>
        </w:rPr>
        <w:t>- проведено 12 уведомительных регистраций коллективных договоров</w:t>
      </w:r>
      <w:r w:rsidR="003B018C">
        <w:rPr>
          <w:rFonts w:ascii="Times New Roman" w:hAnsi="Times New Roman"/>
          <w:sz w:val="28"/>
          <w:szCs w:val="28"/>
        </w:rPr>
        <w:t>.</w:t>
      </w:r>
    </w:p>
    <w:p w:rsidR="00914884" w:rsidRPr="00914884" w:rsidRDefault="00914884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884">
        <w:rPr>
          <w:rFonts w:ascii="Times New Roman" w:hAnsi="Times New Roman"/>
          <w:sz w:val="28"/>
          <w:szCs w:val="28"/>
        </w:rPr>
        <w:t>Организовано и проведено 2 заседания Межведомственной комиссии по охране труда Ханты-Мансийского района, на котором рассмотрено 12 вопросов.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МАУ «Организационно-методический центр»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</w:t>
      </w:r>
      <w:r w:rsidR="00202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5 666,40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3B0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временного трудоустройства безработных граждан,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испытывающих трудности в поиске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914884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1F373E" w:rsidRPr="00667516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трудоустройства несовершеннолетних граждан в возрасте от 14 до 18 лет в свободное от учебы время в количестве </w:t>
      </w:r>
      <w:r w:rsidR="00202478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>человек;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02478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202478" w:rsidRPr="007D2C6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A1FCF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02478" w:rsidRPr="007D2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1A53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</w:t>
      </w:r>
      <w:r w:rsidR="003B018C" w:rsidRPr="003B018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Организационно-методический центр</w:t>
      </w:r>
      <w:r w:rsidR="003B018C">
        <w:rPr>
          <w:rFonts w:ascii="Times New Roman" w:eastAsia="Times New Roman" w:hAnsi="Times New Roman"/>
          <w:sz w:val="28"/>
          <w:szCs w:val="28"/>
          <w:lang w:eastAsia="ru-RU"/>
        </w:rPr>
        <w:t>» предоставлена</w:t>
      </w:r>
      <w:r w:rsidR="00EA1FCF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C67" w:rsidRPr="007D2C67">
        <w:rPr>
          <w:rFonts w:ascii="Times New Roman" w:eastAsia="Times New Roman" w:hAnsi="Times New Roman"/>
          <w:sz w:val="28"/>
          <w:szCs w:val="28"/>
          <w:lang w:eastAsia="ru-RU"/>
        </w:rPr>
        <w:t>информационно-</w:t>
      </w:r>
      <w:r w:rsidRPr="007D2C67">
        <w:rPr>
          <w:rFonts w:ascii="Times New Roman" w:eastAsia="Times New Roman" w:hAnsi="Times New Roman"/>
          <w:sz w:val="28"/>
          <w:szCs w:val="28"/>
          <w:lang w:eastAsia="ru-RU"/>
        </w:rPr>
        <w:t>консультац</w:t>
      </w:r>
      <w:r w:rsidR="003B018C">
        <w:rPr>
          <w:rFonts w:ascii="Times New Roman" w:eastAsia="Times New Roman" w:hAnsi="Times New Roman"/>
          <w:sz w:val="28"/>
          <w:szCs w:val="28"/>
          <w:lang w:eastAsia="ru-RU"/>
        </w:rPr>
        <w:t>ионная поддержка</w:t>
      </w:r>
      <w:r w:rsidR="007D2C67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821</w:t>
      </w:r>
      <w:r w:rsidR="00EA1FCF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</w:t>
      </w:r>
      <w:r w:rsidR="007D2C67" w:rsidRPr="007D2C6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EA1FCF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</w:t>
      </w:r>
      <w:r w:rsidR="007D2C67" w:rsidRPr="007D2C6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EA1FCF" w:rsidRPr="007D2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7D2C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EA1FCF"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среднего и малого предпринимательства, зарегистрированных и осуществляющих свою деятельность на территории Ханты-Мансийского района 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>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</w:t>
      </w:r>
      <w:r w:rsidR="001F40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году), по</w:t>
      </w:r>
      <w:proofErr w:type="gramEnd"/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бухгалтерскому учету (заполнение форм первичных учетных документов, бухгалтерский учет при приеме работника на работу).</w:t>
      </w:r>
    </w:p>
    <w:p w:rsidR="001F373E" w:rsidRDefault="001F4032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Кассовое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исполнение мероприятия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14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5 666,40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914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F373E" w:rsidRDefault="00237357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подробная и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о </w:t>
      </w:r>
      <w:r w:rsidR="00EB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результатах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муниципального автономного учреждения «Организационно-методический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центр» </w:t>
      </w:r>
      <w:r w:rsidR="001F4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2022 год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Приложении 3</w:t>
      </w:r>
      <w:r w:rsidR="00787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76DA">
        <w:rPr>
          <w:rFonts w:ascii="Times New Roman" w:hAnsi="Times New Roman"/>
          <w:sz w:val="28"/>
          <w:szCs w:val="28"/>
        </w:rPr>
        <w:t xml:space="preserve">к информации </w:t>
      </w:r>
      <w:r w:rsidR="007876D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91488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б итогах </w:t>
      </w:r>
      <w:r w:rsidR="007876DA">
        <w:rPr>
          <w:rFonts w:ascii="Times New Roman" w:hAnsi="Times New Roman"/>
          <w:sz w:val="28"/>
          <w:szCs w:val="28"/>
        </w:rPr>
        <w:t xml:space="preserve">реализации </w:t>
      </w:r>
      <w:r w:rsidR="00787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7876DA"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Ханты-Мансийского района на 20</w:t>
      </w:r>
      <w:r w:rsidR="001F403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914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876DA">
        <w:rPr>
          <w:rFonts w:ascii="Times New Roman" w:hAnsi="Times New Roman"/>
          <w:sz w:val="28"/>
          <w:szCs w:val="28"/>
        </w:rPr>
        <w:t xml:space="preserve">» за </w:t>
      </w:r>
      <w:r w:rsidR="001F4032">
        <w:rPr>
          <w:rFonts w:ascii="Times New Roman" w:hAnsi="Times New Roman"/>
          <w:sz w:val="28"/>
          <w:szCs w:val="28"/>
        </w:rPr>
        <w:t>2022 год</w:t>
      </w:r>
      <w:r w:rsidR="007876DA">
        <w:rPr>
          <w:rFonts w:ascii="Times New Roman" w:hAnsi="Times New Roman"/>
          <w:sz w:val="28"/>
          <w:szCs w:val="28"/>
        </w:rPr>
        <w:t xml:space="preserve">. </w:t>
      </w:r>
    </w:p>
    <w:p w:rsidR="009D7D3C" w:rsidRDefault="00E92FD8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2022 году за счет финансирования мероприятий Программы из бюджета района на организацию общественных работ </w:t>
      </w:r>
      <w:r w:rsidR="009D7D3C">
        <w:rPr>
          <w:rFonts w:ascii="Times New Roman" w:hAnsi="Times New Roman"/>
          <w:sz w:val="28"/>
          <w:szCs w:val="28"/>
        </w:rPr>
        <w:t>наблюдается положительный с</w:t>
      </w:r>
      <w:r>
        <w:rPr>
          <w:rFonts w:ascii="Times New Roman" w:hAnsi="Times New Roman"/>
          <w:sz w:val="28"/>
          <w:szCs w:val="28"/>
        </w:rPr>
        <w:t>оциально-экономический эффект</w:t>
      </w:r>
      <w:r w:rsidR="009D7D3C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9D7D3C" w:rsidRDefault="009D7D3C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регистрируемой безработицы с 0,35% (</w:t>
      </w:r>
      <w:r w:rsidR="00611E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="00611E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) до 0,22%;</w:t>
      </w:r>
    </w:p>
    <w:p w:rsidR="009D7D3C" w:rsidRDefault="009D7D3C" w:rsidP="0077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безработных граждан по состоянию на 01.02.2023 составляет 81 человек (</w:t>
      </w:r>
      <w:r w:rsidR="00611E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="00611E0A">
        <w:rPr>
          <w:rFonts w:ascii="Times New Roman" w:hAnsi="Times New Roman"/>
          <w:sz w:val="28"/>
          <w:szCs w:val="28"/>
        </w:rPr>
        <w:t xml:space="preserve"> году – 143 человека</w:t>
      </w:r>
      <w:r>
        <w:rPr>
          <w:rFonts w:ascii="Times New Roman" w:hAnsi="Times New Roman"/>
          <w:sz w:val="28"/>
          <w:szCs w:val="28"/>
        </w:rPr>
        <w:t>).</w:t>
      </w:r>
    </w:p>
    <w:p w:rsidR="00E92FD8" w:rsidRDefault="009D7D3C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92FD8" w:rsidSect="006A7B95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E92FD8">
        <w:rPr>
          <w:rFonts w:ascii="Times New Roman" w:hAnsi="Times New Roman"/>
          <w:sz w:val="28"/>
          <w:szCs w:val="28"/>
        </w:rPr>
        <w:t xml:space="preserve">  </w:t>
      </w:r>
    </w:p>
    <w:p w:rsidR="00611E0A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F373E" w:rsidRPr="00611E0A" w:rsidRDefault="001F373E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E0A">
        <w:rPr>
          <w:rFonts w:ascii="Times New Roman" w:hAnsi="Times New Roman"/>
          <w:sz w:val="28"/>
          <w:szCs w:val="28"/>
        </w:rPr>
        <w:t xml:space="preserve">к информации </w:t>
      </w:r>
      <w:r w:rsidR="0091488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611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611E0A" w:rsidRDefault="001F373E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611E0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1E0A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</w:p>
    <w:p w:rsid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населения Ханты-Мансийского района</w:t>
      </w:r>
    </w:p>
    <w:p w:rsidR="007B5B1A" w:rsidRPr="00611E0A" w:rsidRDefault="001F373E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7B5B1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14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7B5B1A">
        <w:rPr>
          <w:rFonts w:ascii="Times New Roman" w:hAnsi="Times New Roman"/>
          <w:sz w:val="28"/>
          <w:szCs w:val="28"/>
        </w:rPr>
        <w:t>2022 год</w:t>
      </w:r>
    </w:p>
    <w:p w:rsidR="001F373E" w:rsidRDefault="001F373E" w:rsidP="0077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DB4" w:rsidRDefault="008F7DB4" w:rsidP="0077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</w:t>
      </w:r>
      <w:r w:rsidR="00611E0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разрезе мероприятий за </w:t>
      </w:r>
      <w:r w:rsidR="0077504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2022 год</w:t>
      </w:r>
    </w:p>
    <w:p w:rsidR="004664B8" w:rsidRDefault="004664B8" w:rsidP="0077504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67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691"/>
        <w:gridCol w:w="1846"/>
        <w:gridCol w:w="1842"/>
        <w:gridCol w:w="1560"/>
        <w:gridCol w:w="1559"/>
        <w:gridCol w:w="5528"/>
      </w:tblGrid>
      <w:tr w:rsidR="001F373E" w:rsidTr="008F7DB4">
        <w:trPr>
          <w:cantSplit/>
          <w:trHeight w:val="383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1F373E" w:rsidTr="008F7DB4">
        <w:trPr>
          <w:cantSplit/>
          <w:trHeight w:val="1014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4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284D0A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49 449,70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99,99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32631" w:rsidTr="008F7DB4">
        <w:trPr>
          <w:cantSplit/>
          <w:trHeight w:val="5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631" w:rsidRDefault="00032631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284D0A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99,99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4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284D0A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30 819,30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032631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30 819,30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032631" w:rsidRDefault="005F45D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6196" w:rsidTr="008F7DB4">
        <w:trPr>
          <w:cantSplit/>
          <w:trHeight w:val="4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775046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254E4">
              <w:rPr>
                <w:rFonts w:ascii="Times New Roman" w:hAnsi="Times New Roman"/>
                <w:sz w:val="26"/>
                <w:szCs w:val="26"/>
                <w:lang w:eastAsia="ru-RU"/>
              </w:rPr>
              <w:t>5 152,90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775046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254E4">
              <w:rPr>
                <w:rFonts w:ascii="Times New Roman" w:hAnsi="Times New Roman"/>
                <w:sz w:val="26"/>
                <w:szCs w:val="26"/>
                <w:lang w:eastAsia="ru-RU"/>
              </w:rPr>
              <w:t>5 152,90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7" w:rsidRPr="00F44567" w:rsidRDefault="00F44567" w:rsidP="00775046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 рамках муниципальной Программы утвержден целевой показатель на 2022 год по созданию временных рабочих мест по организации общественных работ для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безработных граждан в количестве </w:t>
            </w:r>
            <w:r w:rsidR="004254E4">
              <w:rPr>
                <w:rFonts w:ascii="Times New Roman" w:hAnsi="Times New Roman"/>
                <w:sz w:val="26"/>
                <w:szCs w:val="26"/>
              </w:rPr>
              <w:t>309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единиц, в </w:t>
            </w:r>
            <w:proofErr w:type="spellStart"/>
            <w:r w:rsidRPr="00F44567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44567"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F44567" w:rsidRPr="00F44567" w:rsidRDefault="00F44567" w:rsidP="00775046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по организации общественных работ для граждан, зарегистрированных в органах службы занятости населения - 2</w:t>
            </w:r>
            <w:r w:rsidR="004254E4">
              <w:rPr>
                <w:rFonts w:ascii="Times New Roman" w:hAnsi="Times New Roman"/>
                <w:sz w:val="26"/>
                <w:szCs w:val="26"/>
              </w:rPr>
              <w:t>74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 единиц</w:t>
            </w:r>
            <w:r w:rsidR="004254E4">
              <w:rPr>
                <w:rFonts w:ascii="Times New Roman" w:hAnsi="Times New Roman"/>
                <w:sz w:val="26"/>
                <w:szCs w:val="26"/>
              </w:rPr>
              <w:t>ы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4567" w:rsidRPr="00F44567" w:rsidRDefault="00F44567" w:rsidP="00775046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для безработных граждан, испытывающих трудности в поиске работы - 35 единиц.</w:t>
            </w:r>
          </w:p>
          <w:p w:rsidR="004F6196" w:rsidRDefault="00F44567" w:rsidP="00775046">
            <w:pPr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Фактически муниципальным автономным учреждением «Организационно-методический центр</w:t>
            </w:r>
            <w:r w:rsidR="00611E0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за отчетный период 2022 года организовано </w:t>
            </w:r>
            <w:r w:rsidR="004254E4">
              <w:rPr>
                <w:rFonts w:ascii="Times New Roman" w:hAnsi="Times New Roman"/>
                <w:sz w:val="26"/>
                <w:szCs w:val="26"/>
              </w:rPr>
              <w:t>309</w:t>
            </w:r>
            <w:r w:rsidRPr="00F4456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временных рабочих мест, на которые трудоустроено </w:t>
            </w:r>
            <w:r w:rsidR="004254E4">
              <w:rPr>
                <w:rFonts w:ascii="Times New Roman" w:hAnsi="Times New Roman"/>
                <w:sz w:val="26"/>
                <w:szCs w:val="26"/>
              </w:rPr>
              <w:t>309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человек, с учетом </w:t>
            </w:r>
            <w:r w:rsidR="00611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компенсации</w:t>
            </w:r>
            <w:r w:rsidRPr="00F44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 затрат, связанных с выплатой заработной платы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из бюджета автономного округа.</w:t>
            </w:r>
          </w:p>
        </w:tc>
      </w:tr>
      <w:tr w:rsidR="001F373E" w:rsidTr="008F7DB4">
        <w:trPr>
          <w:cantSplit/>
          <w:trHeight w:val="65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254E4" w:rsidTr="008F7DB4">
        <w:trPr>
          <w:cantSplit/>
          <w:trHeight w:val="4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4" w:rsidRDefault="004254E4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4" w:rsidRDefault="004254E4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4" w:rsidRDefault="004254E4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4" w:rsidRDefault="004254E4" w:rsidP="00775046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5 152,90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4" w:rsidRDefault="004254E4" w:rsidP="00775046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5 152,90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4" w:rsidRDefault="004254E4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E4" w:rsidRDefault="004254E4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42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B4" w:rsidRDefault="001F373E" w:rsidP="007750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межбюджетные </w:t>
            </w:r>
          </w:p>
          <w:p w:rsidR="008F7DB4" w:rsidRDefault="001F373E" w:rsidP="007750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трансферты на реализацию </w:t>
            </w:r>
          </w:p>
          <w:p w:rsidR="008F7DB4" w:rsidRDefault="001F373E" w:rsidP="007750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373E" w:rsidRDefault="001F373E" w:rsidP="007750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содействию трудоустройству граждан в рамках государственной программы «Поддержка занятости населения»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18 630,4</w:t>
            </w:r>
            <w:r w:rsidR="003966A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99,99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411810" w:rsidRDefault="00411810" w:rsidP="007750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отчетном периоде 2022 года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заключено 5 договоров по организации временного трудоустройства 570 несовершеннолетних граждан в возрасте от 14 до 18 лет в свободное 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lastRenderedPageBreak/>
              <w:t>от учебы время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следующими работодателями:</w:t>
            </w:r>
          </w:p>
          <w:p w:rsidR="00411810" w:rsidRPr="00411810" w:rsidRDefault="00611E0A" w:rsidP="00775046">
            <w:pPr>
              <w:spacing w:after="0" w:line="240" w:lineRule="auto"/>
              <w:ind w:firstLine="35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11810"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411810"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«Культурно-досуговый центр «Гармония» п. Сибирский – 50 человек;</w:t>
            </w:r>
          </w:p>
          <w:p w:rsidR="00411810" w:rsidRPr="00411810" w:rsidRDefault="00411810" w:rsidP="00775046">
            <w:pPr>
              <w:spacing w:after="0" w:line="240" w:lineRule="auto"/>
              <w:ind w:firstLine="356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МУК «Сельский дом культуры и досуга» п. Выкатной – 39 человек;</w:t>
            </w:r>
          </w:p>
          <w:p w:rsidR="00411810" w:rsidRPr="00411810" w:rsidRDefault="00411810" w:rsidP="00775046">
            <w:pPr>
              <w:spacing w:after="0" w:line="240" w:lineRule="auto"/>
              <w:ind w:firstLine="356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МКУ</w:t>
            </w:r>
            <w:r w:rsidR="00611E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</w:t>
            </w: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«Сельский дом Культуры и досуга» д. Согом – 31 человек;</w:t>
            </w:r>
          </w:p>
          <w:p w:rsidR="00411810" w:rsidRPr="00411810" w:rsidRDefault="00411810" w:rsidP="00775046">
            <w:pPr>
              <w:spacing w:after="0" w:line="240" w:lineRule="auto"/>
              <w:ind w:firstLine="356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МКУ «Культурно-досуговый центр «Геолог», п. Горноправдинск – 74 человека;</w:t>
            </w:r>
          </w:p>
          <w:p w:rsidR="00411810" w:rsidRPr="00411810" w:rsidRDefault="00411810" w:rsidP="00775046">
            <w:pPr>
              <w:spacing w:after="0" w:line="240" w:lineRule="auto"/>
              <w:ind w:firstLine="356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МАУ «Организационно-методический центр» - 376 человек.</w:t>
            </w:r>
          </w:p>
          <w:p w:rsidR="001F373E" w:rsidRDefault="00411810" w:rsidP="00775046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Кроме того, предоставлена компенсация части затрат, связанных с выплатой заработной платы </w:t>
            </w:r>
            <w:r w:rsidR="00DB6C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</w:t>
            </w:r>
            <w:r w:rsidRPr="0041181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11810">
              <w:rPr>
                <w:rFonts w:ascii="Times New Roman" w:hAnsi="Times New Roman"/>
                <w:sz w:val="26"/>
                <w:szCs w:val="26"/>
              </w:rPr>
              <w:t>безработным гражданам, в том числе гражданам, испытывающим трудности в поиске работы, направленным на общественные работы.</w:t>
            </w:r>
          </w:p>
        </w:tc>
      </w:tr>
      <w:tr w:rsidR="00DB6C72" w:rsidTr="008F7DB4">
        <w:trPr>
          <w:cantSplit/>
          <w:trHeight w:val="71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Default="00DB6C72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Default="00DB6C72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72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18 630,30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2" w:rsidRDefault="00DB6C7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99,99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2" w:rsidRDefault="00DB6C72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5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8F7DB4">
        <w:trPr>
          <w:cantSplit/>
          <w:trHeight w:val="3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5 666,40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DD4B2F" w:rsidRPr="00DD4B2F">
              <w:rPr>
                <w:rFonts w:ascii="Times New Roman" w:hAnsi="Times New Roman"/>
                <w:bCs/>
                <w:iCs/>
                <w:sz w:val="26"/>
                <w:szCs w:val="26"/>
                <w:lang w:val="en-US" w:eastAsia="ru-RU"/>
              </w:rPr>
              <w:t>5 666</w:t>
            </w:r>
            <w:r w:rsidR="00DD4B2F"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DD4B2F" w:rsidRPr="00DD4B2F">
              <w:rPr>
                <w:rFonts w:ascii="Times New Roman" w:hAnsi="Times New Roman"/>
                <w:bCs/>
                <w:iCs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2" w:rsidRPr="00D301B5" w:rsidRDefault="006604D2" w:rsidP="0077504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реализацию данного мероприятия предусмотрены средства бюджета района на</w:t>
            </w: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 муниципального задания, в рамках которого предусмотрены:</w:t>
            </w:r>
          </w:p>
          <w:p w:rsidR="006604D2" w:rsidRPr="00DD4B2F" w:rsidRDefault="006604D2" w:rsidP="00775046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D4B2F">
              <w:rPr>
                <w:rFonts w:ascii="Times New Roman" w:hAnsi="Times New Roman"/>
                <w:sz w:val="26"/>
                <w:szCs w:val="26"/>
              </w:rPr>
              <w:t xml:space="preserve">рганизация временного трудоустройства </w:t>
            </w:r>
            <w:r w:rsidRPr="00DD4B2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безработных граждан, в </w:t>
            </w:r>
            <w:proofErr w:type="spellStart"/>
            <w:r w:rsidRPr="00DD4B2F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DD4B2F">
              <w:rPr>
                <w:rFonts w:ascii="Times New Roman" w:hAnsi="Times New Roman"/>
                <w:sz w:val="26"/>
                <w:szCs w:val="26"/>
              </w:rPr>
              <w:t>. испытывающих трудности в поиске работы</w:t>
            </w: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</w:t>
            </w:r>
            <w:r w:rsidR="00DD4B2F"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</w:t>
            </w: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человек;</w:t>
            </w:r>
          </w:p>
          <w:p w:rsidR="006604D2" w:rsidRPr="00DD4B2F" w:rsidRDefault="006604D2" w:rsidP="00775046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трудоустройства несовершеннолетних граждан в возрасте от 14 до 18 лет в свободное от учебы время в количестве 376 человек;</w:t>
            </w:r>
          </w:p>
          <w:p w:rsidR="001F373E" w:rsidRPr="00DD4B2F" w:rsidRDefault="006604D2" w:rsidP="00775046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      </w:r>
          </w:p>
        </w:tc>
      </w:tr>
      <w:tr w:rsidR="001F373E" w:rsidRPr="006604D2" w:rsidTr="008F7DB4">
        <w:trPr>
          <w:cantSplit/>
          <w:trHeight w:val="113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DD4B2F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DD4B2F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Pr="00DD4B2F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8F7DB4">
        <w:trPr>
          <w:cantSplit/>
          <w:trHeight w:val="68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5 666,40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DD4B2F">
              <w:rPr>
                <w:rFonts w:ascii="Times New Roman" w:hAnsi="Times New Roman"/>
                <w:bCs/>
                <w:iCs/>
                <w:sz w:val="26"/>
                <w:szCs w:val="26"/>
                <w:lang w:val="en-US" w:eastAsia="ru-RU"/>
              </w:rPr>
              <w:t>5 666</w:t>
            </w:r>
            <w:r w:rsid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,40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Pr="00DD4B2F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41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мероприятие: Улучшение условий и охраны труда в Ханты-Мансийском районе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3F24B2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</w:t>
            </w:r>
            <w:r w:rsid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2 045,20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3E" w:rsidRPr="00DD4B2F" w:rsidRDefault="001F373E" w:rsidP="007750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C630A" w:rsidTr="008F7DB4">
        <w:trPr>
          <w:cantSplit/>
          <w:trHeight w:val="7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30A" w:rsidRDefault="007C630A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7C630A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</w:t>
            </w:r>
            <w:r w:rsid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2 045,20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A" w:rsidRDefault="007C630A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4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4B2F" w:rsidTr="008F7DB4">
        <w:trPr>
          <w:cantSplit/>
          <w:trHeight w:val="1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Default="00DD4B2F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F" w:rsidRDefault="00DD4B2F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2 372,30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2 045,20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исполнения переданных государственных полномо</w:t>
            </w:r>
            <w:r w:rsidR="00611E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 управлению охраной труда</w:t>
            </w: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проведены следующие мероприятия: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20 муниципальных правовых актов по охране труда;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362 информационных статьи для размещения в средствах массовой информации;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разработано 12 методических пособия по охране труда; 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ответов на 111 обращений граждан по вопросам охраны труда;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распространено 4836 экз. методической, справочной литературы по вопросам охраны труда;</w:t>
            </w:r>
          </w:p>
          <w:p w:rsidR="00DD4B2F" w:rsidRPr="00914884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48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проведено 12 уведомительных регистраций коллективных договоров</w:t>
            </w:r>
            <w:r w:rsidRPr="0091488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4B2F" w:rsidRDefault="00DD4B2F" w:rsidP="00775046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4884">
              <w:rPr>
                <w:rFonts w:ascii="Times New Roman" w:hAnsi="Times New Roman"/>
                <w:sz w:val="26"/>
                <w:szCs w:val="26"/>
              </w:rPr>
              <w:t>Организовано и проведено 2 заседания Межведомственной комиссии по охране труда Ханты-Мансийского района, на котором рассмотрено 12 вопросов.</w:t>
            </w:r>
          </w:p>
        </w:tc>
      </w:tr>
      <w:tr w:rsidR="00DD4B2F" w:rsidTr="008F7DB4">
        <w:trPr>
          <w:cantSplit/>
          <w:trHeight w:val="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F" w:rsidRDefault="00DD4B2F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F" w:rsidRDefault="00DD4B2F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2372,30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2 045,20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2F" w:rsidRDefault="00DD4B2F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86,2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F" w:rsidRDefault="00DD4B2F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8F7DB4">
        <w:trPr>
          <w:cantSplit/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346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F45D3">
              <w:rPr>
                <w:rFonts w:ascii="Times New Roman" w:hAnsi="Times New Roman"/>
                <w:sz w:val="26"/>
                <w:szCs w:val="26"/>
                <w:lang w:eastAsia="ru-RU"/>
              </w:rPr>
              <w:t>1 822,00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51 494,50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746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F45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1 002,70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20 675,50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360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30 819,30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30 819,30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5F45D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775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D37" w:rsidRDefault="00087D37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DB4" w:rsidRDefault="008F7DB4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DB4" w:rsidRDefault="008F7DB4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0A" w:rsidRDefault="00611E0A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5BA" w:rsidRDefault="00A255BA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0A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11E0A" w:rsidRP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0A">
        <w:rPr>
          <w:rFonts w:ascii="Times New Roman" w:eastAsia="Times New Roman" w:hAnsi="Times New Roman"/>
          <w:sz w:val="28"/>
          <w:szCs w:val="28"/>
          <w:lang w:eastAsia="ru-RU"/>
        </w:rPr>
        <w:t>к информации об итогах реализации муниципальной</w:t>
      </w:r>
    </w:p>
    <w:p w:rsidR="00611E0A" w:rsidRP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0A">
        <w:rPr>
          <w:rFonts w:ascii="Times New Roman" w:eastAsia="Times New Roman" w:hAnsi="Times New Roman"/>
          <w:sz w:val="28"/>
          <w:szCs w:val="28"/>
          <w:lang w:eastAsia="ru-RU"/>
        </w:rPr>
        <w:t>программы Ханты-Мансийского района «Содействие</w:t>
      </w:r>
    </w:p>
    <w:p w:rsidR="00611E0A" w:rsidRP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населения Ханты-Мансийского района</w:t>
      </w:r>
    </w:p>
    <w:p w:rsidR="00D301B5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611E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2022-2025 годы» за 2022 год</w:t>
      </w:r>
    </w:p>
    <w:p w:rsidR="001F373E" w:rsidRDefault="001F373E" w:rsidP="0077504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F373E" w:rsidRDefault="001F373E" w:rsidP="0077504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целевых показателей Программы за 202</w:t>
      </w:r>
      <w:r w:rsidR="00CA5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926"/>
        <w:gridCol w:w="1141"/>
        <w:gridCol w:w="2283"/>
        <w:gridCol w:w="1713"/>
        <w:gridCol w:w="1713"/>
        <w:gridCol w:w="1713"/>
        <w:gridCol w:w="1896"/>
      </w:tblGrid>
      <w:tr w:rsidR="001F373E" w:rsidTr="00611E0A">
        <w:trPr>
          <w:cantSplit/>
          <w:trHeight w:val="1389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показателя </w:t>
            </w:r>
          </w:p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показателя </w:t>
            </w:r>
          </w:p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</w:t>
            </w:r>
          </w:p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достижения плановых значений показателя</w:t>
            </w:r>
          </w:p>
        </w:tc>
      </w:tr>
      <w:tr w:rsidR="001F373E" w:rsidTr="00611E0A">
        <w:trPr>
          <w:cantSplit/>
          <w:trHeight w:val="19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3E6905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9A640D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0,41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54D08"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144F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&lt;100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19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640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F44567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640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19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D850AC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1F373E"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D850AC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4373" w:rsidTr="00611E0A">
        <w:trPr>
          <w:cantSplit/>
          <w:trHeight w:val="19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37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9A640D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640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9A640D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611E0A">
        <w:trPr>
          <w:cantSplit/>
          <w:trHeight w:val="198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F64373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</w:t>
            </w: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775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7750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6A7B95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611E0A" w:rsidRDefault="001F373E" w:rsidP="007750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11E0A" w:rsidRPr="00611E0A" w:rsidRDefault="00611E0A" w:rsidP="00775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</w:p>
    <w:p w:rsid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населения Ханты-Мансийского района</w:t>
      </w:r>
    </w:p>
    <w:p w:rsidR="00611E0A" w:rsidRPr="00611E0A" w:rsidRDefault="00611E0A" w:rsidP="0077504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2022-2025 годы</w:t>
      </w:r>
      <w:r>
        <w:rPr>
          <w:rFonts w:ascii="Times New Roman" w:hAnsi="Times New Roman"/>
          <w:sz w:val="28"/>
          <w:szCs w:val="28"/>
        </w:rPr>
        <w:t>» за 2022 год</w:t>
      </w:r>
    </w:p>
    <w:p w:rsidR="001F373E" w:rsidRDefault="001F373E" w:rsidP="007750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1DCD" w:rsidRPr="00A01DCD" w:rsidRDefault="00A01DCD" w:rsidP="00775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:rsidR="008E5E40" w:rsidRDefault="00A01DCD" w:rsidP="007750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«Организационно-методический центр» </w:t>
      </w:r>
      <w:r w:rsidRPr="00A01DCD">
        <w:rPr>
          <w:rFonts w:ascii="Times New Roman" w:hAnsi="Times New Roman"/>
          <w:sz w:val="28"/>
          <w:szCs w:val="28"/>
        </w:rPr>
        <w:t>за 202</w:t>
      </w:r>
      <w:r w:rsidR="00D24CB5">
        <w:rPr>
          <w:rFonts w:ascii="Times New Roman" w:hAnsi="Times New Roman"/>
          <w:sz w:val="28"/>
          <w:szCs w:val="28"/>
        </w:rPr>
        <w:t>2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</w:p>
    <w:p w:rsidR="002E3874" w:rsidRDefault="002E3874" w:rsidP="007750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автономное учреждение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63A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Организационно-методический центр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»</w:t>
      </w:r>
      <w:r w:rsidR="008F7DB4" w:rsidRPr="008F7DB4">
        <w:t xml:space="preserve"> </w:t>
      </w:r>
      <w:r w:rsidR="008F7DB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(далее – Учреждение)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7D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создано 05.04.2010</w:t>
      </w: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действует на основании Устава, в соответствии с муниципальным заданием.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Учредителем является администрация </w:t>
      </w:r>
      <w:r w:rsidRPr="00963A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Ханты-Мансийского района</w:t>
      </w: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получатели услуг – граждане, проживающие на территории </w:t>
      </w:r>
      <w:r w:rsidRPr="00963A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Ханты-Мансийского </w:t>
      </w: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и субъекты малого и среднего предпринимательства, зарегистрированные и осуществляющие свою деятельность на территории Ханты-Мансийского района. Учреждение является некоммерческой организацией, созданной для предоставления муниципальных услуг в социальной сфере, не имеющей основной своей целью извлечение прибыли и обладает с момента государственной регистрации в установленном законом порядке правами юридического лица, в Учреждении сформирован добавочный капитал из имущества, переданного в оперативное управление.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правовую и финансово-хозяйственную деятельность в соответствии с:</w:t>
      </w:r>
    </w:p>
    <w:p w:rsidR="00963AC3" w:rsidRPr="00963AC3" w:rsidRDefault="00963AC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963AC3" w:rsidRPr="00963AC3" w:rsidRDefault="00963AC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Российской Феде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>рации от 03.11.2006 № 174-ФЗ «Об автономных учреждениях»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AC3" w:rsidRPr="00963AC3" w:rsidRDefault="00963AC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Федера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>льным законом от 03.11.2006 г. № 175-ФЗ «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законодательные акты Российской Федерации в связи с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принятием Федерального закона «Об автономных учреждениях»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, а также в целях уточнения правоспособности государственных и муниципальных учреждений»;</w:t>
      </w:r>
    </w:p>
    <w:p w:rsidR="00963AC3" w:rsidRPr="00963AC3" w:rsidRDefault="00963AC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администрации Ханты-Мансийского района от 23 марта 2010 года №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181-р «О создании муниципального автономного учреждения «Организационно-методический центр» (с изменениями от 27.01.2022</w:t>
      </w:r>
      <w:r w:rsidRPr="00963AC3">
        <w:rPr>
          <w:rFonts w:ascii="Times New Roman" w:hAnsi="Times New Roman"/>
          <w:sz w:val="28"/>
          <w:szCs w:val="28"/>
        </w:rPr>
        <w:t xml:space="preserve"> № 83-р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63AC3" w:rsidRPr="00963AC3" w:rsidRDefault="00963AC3" w:rsidP="0077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другими </w:t>
      </w:r>
      <w:r w:rsidRPr="00963AC3">
        <w:rPr>
          <w:rFonts w:ascii="Times New Roman" w:eastAsia="Times New Roman" w:hAnsi="Times New Roman"/>
          <w:iCs/>
          <w:sz w:val="28"/>
          <w:szCs w:val="28"/>
          <w:lang w:eastAsia="ru-RU"/>
        </w:rPr>
        <w:t>действующими нормативными правовыми актами.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3AC3" w:rsidRPr="00963AC3" w:rsidRDefault="00EF4B42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муниципального задания у</w:t>
      </w:r>
      <w:r w:rsidR="00963AC3"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чредителя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</w:t>
      </w:r>
      <w:r w:rsidR="00963AC3" w:rsidRPr="00963AC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Платные услуги предоставляются на договорной основе. </w:t>
      </w:r>
      <w:r w:rsidR="00963AC3"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вправе осуществлять предпринимательскую деятельность постольку, поскольку это служит достижению целей, ради которых оно создано, для того чтобы разнообразить и расширить перечень услуг, успешно работать в новых финансово-экономических условиях.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достижения целей, ради которых Учреждение создано, осуществляется финансирование из бюджета Ханты-Мансийского района в виде субсидий (безвозмездные и безвозвратные перечисления в поддержку деятельности Учреждения), а также Учреждением осуществляется предпринимательская деятельность (предоставление в аренду имущества, находящегося в оперативном управлении).</w:t>
      </w:r>
    </w:p>
    <w:p w:rsidR="00963AC3" w:rsidRPr="00963AC3" w:rsidRDefault="008F7DB4" w:rsidP="00775046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задание</w:t>
      </w:r>
    </w:p>
    <w:p w:rsidR="00963AC3" w:rsidRPr="00963AC3" w:rsidRDefault="00963AC3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муниципального задания. В муниципальное задание 2022 года вошли следующие социально значимые муниципальные услуги:</w:t>
      </w:r>
    </w:p>
    <w:p w:rsidR="00963AC3" w:rsidRPr="00963AC3" w:rsidRDefault="00963AC3" w:rsidP="0077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963AC3" w:rsidP="00775046">
      <w:pPr>
        <w:keepNext/>
        <w:numPr>
          <w:ilvl w:val="1"/>
          <w:numId w:val="1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информационной и консультационной поддержки субъектам малого и среднего предпринимательства</w:t>
      </w:r>
    </w:p>
    <w:p w:rsidR="00963AC3" w:rsidRPr="00963AC3" w:rsidRDefault="00963AC3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данной муниципальной услуги, являются: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органы. Показатель включает в себя: 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экспертизы представленных документов, оказание практической помощи субъектам предпринимательства в подготовке учредительных документов (уставов, заявлений в регистрирующие органы), проведение консультаций по подготовке и составлению отчетности субъектов в налоговые и иные органы (ФСС, ПФР).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Формирование пакета конкурсной документации (ПКД) для участия в федеральных, региональных и муниципальных конкурсах. Показатель включает в себя: к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онсультация по объявленным конкурсам с направлением информации, прием заявки и консультирование по оформлению конкурсной документации и необходимых документах, окончательная консультация по оформленному пакету конкурсной документации и выдача пакета на руки заявителю.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Оказание услуг по разработке бизнес-планов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Б/П)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, концепций, технико-экономических обоснований, инвестиционных проектов, реализуемых на территории субъекта Российской Федерации. Показатель включает в себя: принятие заявки на Б/П, консультирование по необходимым документам, изучение представленных документов, консультирование по резюме Б/П, консультирование по характеристикам услуг Б/П, проведение консультации по анализу и рынку сбыта услуг Б/П, консультация по производственной части Б/П, консультация по финансовой части Б/П, консультация по времени реализации Б/П, консультация о возможных рисках при реализации проекта, заключительная консультация и передача готового Б/П, проекта на руки заявителю.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Консультирование.</w:t>
      </w:r>
      <w:r w:rsidRPr="00963AC3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включает в себя: консультирование 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о существующих формах поддержки Ханты-Мансийского района, ХМАО-Югры (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консультация по программе «Развитие агропромышленного комплекса Ханты-Мансийского района на 2022-2025 годы»; консультация по программе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«Содействие занятости населения Ханты-Мансийского района на 2022-2025 годы», консультация по 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Pr="00963A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Устойчивое развитие коренных малочисленных народов Севера на территории Ханты-Мансийского района на 2022-2025 годы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8F7DB4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консультация по п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рограмме «Развитие малого и среднего предпринимательства на территории Ханты-Мансийского района на 20</w:t>
      </w:r>
      <w:r w:rsidR="0043543B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43543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="008F7DB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354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 субъектов малого и среднего предпринимательства, обратившихся за получением услуги, на отчетный период составляет – 821, в том числе: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 – 120;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пакета конкурсной документации (ПКД) для участия в федеральных, региональных и муниципальных конкурсах – 70;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услуг по разработке </w:t>
      </w:r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>Б/</w:t>
      </w:r>
      <w:proofErr w:type="gramStart"/>
      <w:r w:rsidR="008F7D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, концепций, технико-экономических обоснований, инвестиционных проектов, реализуемых на территории субъекта Российской Федерации – 11;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– 620.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За 12 месяцев 2022 года по факту получили услугу 821 субъект малого и среднего предпринимательства, зарегистрированных и осуществляющих свою деятельность на территории Ханты-Мансийского района, в том числе: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 – 120;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пакета конкурсной документации (ПКД) для участия в федеральных, региональных и муниципальных конкурсах – 70;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 – 11;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консультирование – 620, </w:t>
      </w:r>
    </w:p>
    <w:p w:rsid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что составляет 100% выполнения от планового показателя.</w:t>
      </w:r>
    </w:p>
    <w:p w:rsidR="008F7DB4" w:rsidRPr="00963AC3" w:rsidRDefault="008F7DB4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DB4" w:rsidRDefault="00963AC3" w:rsidP="00775046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проведения </w:t>
      </w:r>
      <w:r w:rsidR="008F7DB4">
        <w:rPr>
          <w:rFonts w:ascii="Times New Roman" w:eastAsia="Times New Roman" w:hAnsi="Times New Roman"/>
          <w:bCs/>
          <w:sz w:val="28"/>
          <w:szCs w:val="28"/>
          <w:lang w:eastAsia="ru-RU"/>
        </w:rPr>
        <w:t>оплачиваемых общественных работ</w:t>
      </w:r>
    </w:p>
    <w:p w:rsidR="008F7DB4" w:rsidRPr="008F7DB4" w:rsidRDefault="008F7DB4" w:rsidP="007750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0"/>
          <w:lang w:eastAsia="ru-RU"/>
        </w:rPr>
        <w:t>Получателями данной услуги являются: граждане, признанные в установленном порядке безработными.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0"/>
          <w:lang w:eastAsia="ru-RU"/>
        </w:rPr>
        <w:t>Показателем, характеризующим содержание данной муниципальной услуги, является: организация проведения оплачиваемых общественных работ.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0"/>
          <w:lang w:eastAsia="ru-RU"/>
        </w:rPr>
        <w:t>Плановое количество граждан, обратившихся за получением услуги, за отчетный период составляет 274. По факту услуга оказана 274 безработным гражданам, что составляет 100% выполнения от планового показателя.</w:t>
      </w:r>
    </w:p>
    <w:p w:rsidR="00963AC3" w:rsidRPr="00963AC3" w:rsidRDefault="00963AC3" w:rsidP="007750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963AC3" w:rsidP="00775046">
      <w:pPr>
        <w:numPr>
          <w:ilvl w:val="1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</w:t>
      </w:r>
      <w:r w:rsidR="00775046">
        <w:rPr>
          <w:rFonts w:ascii="Times New Roman" w:eastAsia="Times New Roman" w:hAnsi="Times New Roman"/>
          <w:bCs/>
          <w:sz w:val="28"/>
          <w:szCs w:val="28"/>
          <w:lang w:eastAsia="ru-RU"/>
        </w:rPr>
        <w:t>ация временного трудоустройства</w:t>
      </w:r>
    </w:p>
    <w:p w:rsidR="00963AC3" w:rsidRPr="00963AC3" w:rsidRDefault="00963AC3" w:rsidP="0077504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Получателями данной услуги являются: граждане, состоящие на учете в Казённом учреждении Ханты-Мансийского автономного округа</w:t>
      </w:r>
      <w:r w:rsidR="0077504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Югры «Ханты-Мансийский центр занятости населения</w:t>
      </w:r>
      <w:r w:rsidR="0043543B" w:rsidRPr="00963AC3">
        <w:rPr>
          <w:rFonts w:ascii="Times New Roman" w:eastAsia="Times New Roman" w:hAnsi="Times New Roman"/>
          <w:sz w:val="28"/>
          <w:szCs w:val="28"/>
          <w:lang w:eastAsia="ru-RU"/>
        </w:rPr>
        <w:t>», испытывающие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в поиске работы, безработные граждане в возрасте от 18 до 20 лет, имеющие среднее профессиональное образование и ищущие работу впервые, несовершеннолетние граждане в возрасте от 14 до 18 лет.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</w:t>
      </w:r>
      <w:r w:rsidR="00775046">
        <w:rPr>
          <w:rFonts w:ascii="Times New Roman" w:eastAsia="Times New Roman" w:hAnsi="Times New Roman"/>
          <w:sz w:val="28"/>
          <w:szCs w:val="28"/>
          <w:lang w:eastAsia="ru-RU"/>
        </w:rPr>
        <w:t>нной муниципальной услуги, являю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трудоустройства;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 несовершеннолетних граждан.</w:t>
      </w:r>
    </w:p>
    <w:p w:rsidR="00963AC3" w:rsidRPr="00963AC3" w:rsidRDefault="00963AC3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показатели составили 312 человек, в </w:t>
      </w:r>
      <w:proofErr w:type="spellStart"/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963AC3">
        <w:rPr>
          <w:rFonts w:ascii="Times New Roman" w:hAnsi="Times New Roman"/>
          <w:sz w:val="28"/>
          <w:szCs w:val="28"/>
        </w:rPr>
        <w:t xml:space="preserve"> – 35 человек</w:t>
      </w:r>
      <w:r w:rsidR="00775046">
        <w:rPr>
          <w:rFonts w:ascii="Times New Roman" w:hAnsi="Times New Roman"/>
          <w:sz w:val="28"/>
          <w:szCs w:val="28"/>
        </w:rPr>
        <w:t>;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hAnsi="Times New Roman"/>
          <w:sz w:val="28"/>
          <w:szCs w:val="28"/>
        </w:rPr>
        <w:t xml:space="preserve">-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 – 277 человек.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За 12 месяцев 2022 года по факту услугу получили 411 человек в том числе: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963AC3">
        <w:rPr>
          <w:rFonts w:ascii="Times New Roman" w:hAnsi="Times New Roman"/>
          <w:sz w:val="28"/>
          <w:szCs w:val="28"/>
        </w:rPr>
        <w:t xml:space="preserve"> – 35 человек;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hAnsi="Times New Roman"/>
          <w:sz w:val="28"/>
          <w:szCs w:val="28"/>
        </w:rPr>
        <w:t xml:space="preserve">-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</w:t>
      </w:r>
      <w:r w:rsidR="00EF4B4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 376 человек,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Что составляет 132% выполнения от планового показателя</w:t>
      </w:r>
      <w:r w:rsidR="004354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Вывод: Плановые показатели объема муниципальных услуг, утвержденных муниципальным заданием на 2022 год</w:t>
      </w:r>
      <w:r w:rsidR="00EF4B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выполнены в полном объеме. Исполнение составило 116%.</w:t>
      </w:r>
    </w:p>
    <w:p w:rsidR="00963AC3" w:rsidRPr="00963AC3" w:rsidRDefault="00963AC3" w:rsidP="007750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Жалоб и претензий от получателей услуг не поступало, показатель, характеризующий качество муниципальных услуг, составил 100%.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же, исполняя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 в сфере</w:t>
      </w:r>
      <w:r w:rsidRPr="00963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трудозанятости 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муниципальной программы «Содействие занятости населения Ханты-Мансийского района на 2019-2023 годы»,</w:t>
      </w:r>
      <w:r w:rsidRPr="00963AC3">
        <w:rPr>
          <w:rFonts w:ascii="Times New Roman" w:hAnsi="Times New Roman"/>
          <w:sz w:val="28"/>
          <w:szCs w:val="28"/>
        </w:rPr>
        <w:t xml:space="preserve"> утвержден целевой показатель на 2022 год: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C3">
        <w:rPr>
          <w:rFonts w:ascii="Times New Roman" w:hAnsi="Times New Roman"/>
          <w:sz w:val="28"/>
          <w:szCs w:val="28"/>
        </w:rPr>
        <w:t>- 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="00775046">
        <w:rPr>
          <w:rFonts w:ascii="Times New Roman" w:hAnsi="Times New Roman"/>
          <w:sz w:val="28"/>
          <w:szCs w:val="28"/>
        </w:rPr>
        <w:t>,</w:t>
      </w:r>
      <w:r w:rsidRPr="00963AC3">
        <w:rPr>
          <w:rFonts w:ascii="Times New Roman" w:hAnsi="Times New Roman"/>
          <w:sz w:val="28"/>
          <w:szCs w:val="28"/>
        </w:rPr>
        <w:t xml:space="preserve"> 274 единиц</w:t>
      </w:r>
      <w:r w:rsidR="006A7B95">
        <w:rPr>
          <w:rFonts w:ascii="Times New Roman" w:hAnsi="Times New Roman"/>
          <w:sz w:val="28"/>
          <w:szCs w:val="28"/>
        </w:rPr>
        <w:t>ы</w:t>
      </w:r>
      <w:r w:rsidRPr="00963AC3">
        <w:rPr>
          <w:rFonts w:ascii="Times New Roman" w:hAnsi="Times New Roman"/>
          <w:sz w:val="28"/>
          <w:szCs w:val="28"/>
        </w:rPr>
        <w:t>;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hAnsi="Times New Roman"/>
          <w:sz w:val="28"/>
          <w:szCs w:val="28"/>
        </w:rPr>
        <w:t>- количество временных рабочих мест для граждан, зарегистрированных в органах службы занятости населения, испытывающих трудности в поиске работы 35 единиц.</w:t>
      </w:r>
    </w:p>
    <w:p w:rsidR="00963AC3" w:rsidRPr="00963AC3" w:rsidRDefault="00963AC3" w:rsidP="00775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исполнения </w:t>
      </w:r>
      <w:r w:rsidRPr="00963AC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Подпрограммы 5 «Дети и молодежь Ханты-Мансийского района»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«</w:t>
      </w:r>
      <w:r w:rsidRPr="00963A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</w:t>
      </w:r>
      <w:proofErr w:type="gramStart"/>
      <w:r w:rsidRPr="00963A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3A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750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Ханты-Мансийском</w:t>
      </w:r>
      <w:proofErr w:type="gramEnd"/>
      <w:r w:rsidR="007750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районе на 2022-</w:t>
      </w:r>
      <w:r w:rsidRPr="00963A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2025 годы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>» (</w:t>
      </w:r>
      <w:r w:rsidRPr="00963AC3">
        <w:rPr>
          <w:rFonts w:ascii="Times New Roman" w:eastAsia="Times New Roman" w:hAnsi="Times New Roman"/>
          <w:sz w:val="28"/>
          <w:szCs w:val="20"/>
          <w:lang w:eastAsia="ru-RU"/>
        </w:rPr>
        <w:t>организация экологических трудовых отрядов</w:t>
      </w:r>
      <w:r w:rsidR="00775046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организовано временное трудоустройство несовершеннолетних граждан в возрасте от 14 до 18 лет в свободное от учебы время</w:t>
      </w:r>
      <w:r w:rsidR="0077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963A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376 человек.</w:t>
      </w:r>
    </w:p>
    <w:p w:rsidR="00963AC3" w:rsidRPr="00963AC3" w:rsidRDefault="00963AC3" w:rsidP="0077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C3">
        <w:rPr>
          <w:rFonts w:ascii="Times New Roman" w:hAnsi="Times New Roman"/>
          <w:sz w:val="28"/>
          <w:szCs w:val="28"/>
        </w:rPr>
        <w:t>За 2022 год целевые показатели программ исполнены на 100%.</w:t>
      </w:r>
    </w:p>
    <w:p w:rsidR="00963AC3" w:rsidRPr="00963AC3" w:rsidRDefault="00963AC3" w:rsidP="0077504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63AC3" w:rsidRPr="00963AC3" w:rsidRDefault="00775046" w:rsidP="00775046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сово-хозяйственная деятельность</w:t>
      </w:r>
    </w:p>
    <w:p w:rsidR="00963AC3" w:rsidRPr="00963AC3" w:rsidRDefault="00963AC3" w:rsidP="0077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2.1. План финансово-хозяйственной деятельности на 2022 год и плановый период: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4"/>
        <w:gridCol w:w="5364"/>
        <w:gridCol w:w="1984"/>
        <w:gridCol w:w="1996"/>
      </w:tblGrid>
      <w:tr w:rsidR="00963AC3" w:rsidRPr="00963AC3" w:rsidTr="00775046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 по видам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плановых назначений, руб.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Исполнено плановых назначений, руб.</w:t>
            </w:r>
          </w:p>
        </w:tc>
      </w:tr>
      <w:tr w:rsidR="00963AC3" w:rsidRPr="00963AC3" w:rsidTr="00775046">
        <w:trPr>
          <w:trHeight w:val="5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7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выполнение муниципального задания - всего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</w:tr>
      <w:tr w:rsidR="00963AC3" w:rsidRPr="00963AC3" w:rsidTr="00775046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10 568 192,07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10 568 192,07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29 885,00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2 833 095,55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2 833 095,55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152 969,93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152 969,93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63AC3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асчеты по коммунальным услугам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1 451 249,75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1 451 249,75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иные цели - всего, 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26 267 644,73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26 267 644,73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8 125 801,49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8 125 801,49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1" w:name="_Hlk30499675"/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1 175 000,00</w:t>
            </w:r>
          </w:p>
        </w:tc>
      </w:tr>
      <w:bookmarkEnd w:id="1"/>
      <w:tr w:rsidR="00963AC3" w:rsidRPr="00963AC3" w:rsidTr="00775046">
        <w:trPr>
          <w:trHeight w:val="5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7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Собственные доходы учреждения в </w:t>
            </w:r>
            <w:proofErr w:type="spellStart"/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расходы, за счет доходов от собственности, средств от оказания платных услуг, возмещения на организацию оплачиваемых общественных работ 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5 580 102,65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3 299 856,63 </w:t>
            </w:r>
          </w:p>
        </w:tc>
      </w:tr>
      <w:tr w:rsidR="00963AC3" w:rsidRPr="00963AC3" w:rsidTr="00775046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1 719 017,00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1 158 353,79</w:t>
            </w:r>
          </w:p>
        </w:tc>
      </w:tr>
      <w:tr w:rsidR="00963AC3" w:rsidRPr="00963AC3" w:rsidTr="00775046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C3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63AC3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выплаты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28 290,61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28 165,84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516 123,13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303 076,65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799,32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1 050 000,00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153 253,49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599 859,87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521 403,62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1 013 961,00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500 406,60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114 063,00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111 063,00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502 712,04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502 258,32</w:t>
            </w:r>
          </w:p>
        </w:tc>
      </w:tr>
      <w:tr w:rsidR="00963AC3" w:rsidRPr="00963AC3" w:rsidTr="00775046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20 500,00</w:t>
            </w:r>
          </w:p>
        </w:tc>
      </w:tr>
      <w:tr w:rsidR="00963AC3" w:rsidRPr="00963AC3" w:rsidTr="00775046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расходов по всем видам финансового </w:t>
            </w:r>
            <w:r w:rsidR="006A7B95"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обеспечения: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56 814 946,17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54 534 700,15</w:t>
            </w:r>
          </w:p>
        </w:tc>
      </w:tr>
    </w:tbl>
    <w:p w:rsidR="005A2D61" w:rsidRDefault="005A2D61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775046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63AC3" w:rsidRPr="00963AC3">
        <w:rPr>
          <w:rFonts w:ascii="Times New Roman" w:eastAsia="Times New Roman" w:hAnsi="Times New Roman"/>
          <w:sz w:val="28"/>
          <w:szCs w:val="28"/>
          <w:lang w:eastAsia="ru-RU"/>
        </w:rPr>
        <w:t>Обеспечение средствами труда:</w:t>
      </w:r>
    </w:p>
    <w:p w:rsidR="00963AC3" w:rsidRPr="00963AC3" w:rsidRDefault="00963AC3" w:rsidP="00775046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  <w:t>Основные средства на 2022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3402"/>
      </w:tblGrid>
      <w:tr w:rsidR="00963AC3" w:rsidRPr="00963AC3" w:rsidTr="00775046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Группа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 xml:space="preserve">Балансовая стоимость (руб.) </w:t>
            </w:r>
          </w:p>
        </w:tc>
      </w:tr>
      <w:tr w:rsidR="00963AC3" w:rsidRPr="00963AC3" w:rsidTr="00775046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3 498 884,35</w:t>
            </w:r>
          </w:p>
        </w:tc>
      </w:tr>
      <w:tr w:rsidR="00963AC3" w:rsidRPr="00963AC3" w:rsidTr="00775046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 xml:space="preserve">Машины и оборудование (кроме </w:t>
            </w:r>
            <w:proofErr w:type="gramStart"/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офисного</w:t>
            </w:r>
            <w:proofErr w:type="gramEnd"/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67 500,04</w:t>
            </w:r>
          </w:p>
        </w:tc>
      </w:tr>
      <w:tr w:rsidR="00963AC3" w:rsidRPr="00963AC3" w:rsidTr="00775046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63A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1 433 721,20</w:t>
            </w:r>
          </w:p>
        </w:tc>
      </w:tr>
      <w:tr w:rsidR="00963AC3" w:rsidRPr="00963AC3" w:rsidTr="00775046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Особо ценное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51 942,40</w:t>
            </w:r>
          </w:p>
        </w:tc>
      </w:tr>
      <w:tr w:rsidR="00963AC3" w:rsidRPr="00963AC3" w:rsidTr="00775046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7750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475 544,82</w:t>
            </w:r>
          </w:p>
        </w:tc>
      </w:tr>
      <w:tr w:rsidR="00963AC3" w:rsidRPr="00963AC3" w:rsidTr="00775046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</w:rPr>
              <w:t>5 527 592,81</w:t>
            </w:r>
          </w:p>
        </w:tc>
      </w:tr>
    </w:tbl>
    <w:p w:rsidR="00DC474A" w:rsidRDefault="00DC474A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2.3. Сведения о кассово</w:t>
      </w:r>
      <w:r w:rsidR="00775046">
        <w:rPr>
          <w:rFonts w:ascii="Times New Roman" w:eastAsia="Times New Roman" w:hAnsi="Times New Roman"/>
          <w:sz w:val="28"/>
          <w:szCs w:val="28"/>
          <w:lang w:eastAsia="ru-RU"/>
        </w:rPr>
        <w:t>м исполнении по платным услугам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560"/>
        <w:gridCol w:w="1134"/>
        <w:gridCol w:w="2693"/>
      </w:tblGrid>
      <w:tr w:rsidR="00963AC3" w:rsidRPr="00963AC3" w:rsidTr="00775046">
        <w:trPr>
          <w:trHeight w:val="210"/>
        </w:trPr>
        <w:tc>
          <w:tcPr>
            <w:tcW w:w="1433" w:type="dxa"/>
            <w:vMerge w:val="restart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963AC3" w:rsidRPr="00963AC3" w:rsidTr="00775046">
        <w:trPr>
          <w:trHeight w:val="630"/>
        </w:trPr>
        <w:tc>
          <w:tcPr>
            <w:tcW w:w="1433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2693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664458" w:rsidRPr="00963AC3" w:rsidTr="00775046">
        <w:trPr>
          <w:trHeight w:val="225"/>
        </w:trPr>
        <w:tc>
          <w:tcPr>
            <w:tcW w:w="1433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5 338 956,68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3 606 750,12</w:t>
            </w:r>
          </w:p>
        </w:tc>
        <w:tc>
          <w:tcPr>
            <w:tcW w:w="1560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1 434 791,11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693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 xml:space="preserve">На 2022 год по приносящей доход деятельности запланированы доходы в сумме - </w:t>
            </w:r>
            <w:r w:rsidRPr="00963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5 338 956,68 </w:t>
            </w:r>
            <w:r w:rsidRPr="00963AC3">
              <w:rPr>
                <w:rFonts w:ascii="Times New Roman" w:hAnsi="Times New Roman"/>
                <w:sz w:val="24"/>
                <w:szCs w:val="24"/>
              </w:rPr>
              <w:t xml:space="preserve">руб. Получены доходы в сумме - </w:t>
            </w:r>
            <w:r w:rsidRPr="00963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3 606 750,12 </w:t>
            </w:r>
            <w:r w:rsidRPr="00963AC3">
              <w:rPr>
                <w:rFonts w:ascii="Times New Roman" w:hAnsi="Times New Roman"/>
                <w:sz w:val="24"/>
                <w:szCs w:val="24"/>
              </w:rPr>
              <w:t>руб. Исполнение составило 68,0% от годового плана. Неисполнение плановых показателей в сумме 1 732 206,56 руб. произошло по причине того, что в текущем году запланированные средства доходов от собственности и по прочим доходам (задолженность за аренду нежилых помещений по исполнительным листам) поступили не в полном объеме.</w:t>
            </w:r>
          </w:p>
        </w:tc>
      </w:tr>
      <w:tr w:rsidR="00664458" w:rsidRPr="00963AC3" w:rsidTr="00775046">
        <w:trPr>
          <w:trHeight w:val="225"/>
        </w:trPr>
        <w:tc>
          <w:tcPr>
            <w:tcW w:w="1433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5 580 102,65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3 299 856,63</w:t>
            </w:r>
          </w:p>
        </w:tc>
        <w:tc>
          <w:tcPr>
            <w:tcW w:w="1560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2 280 246,02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963A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 xml:space="preserve">На 2022 год по приносящей доход деятельности запланированы расходы в сумме - 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5 580 102,65 </w:t>
            </w:r>
            <w:r w:rsidRPr="00963AC3">
              <w:rPr>
                <w:rFonts w:ascii="Times New Roman" w:hAnsi="Times New Roman"/>
                <w:sz w:val="24"/>
                <w:szCs w:val="24"/>
              </w:rPr>
              <w:t>руб., произведены расходы в сумме - 3 299 856,63 руб. Исполнение составило 60,0% от годового плана и 92,0% от объема фактических поступлений.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1 709 017,00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1 150 242,30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558 774,70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Выплачена заработная плата, за 12 месяцев 2022 года, сотрудникам Учреждения: </w:t>
            </w:r>
          </w:p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начальнику 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хозяйственного отдела и</w:t>
            </w:r>
          </w:p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инженеру по охране труда 1 категории (0,5 ставки). Не выплачена единовременная выплата к отпуску штатным сотрудникам, в следствии чего сложилась экономия 33,0%</w:t>
            </w:r>
          </w:p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8 111,49</w:t>
            </w:r>
          </w:p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1 888,51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hAnsi="Times New Roman"/>
                <w:sz w:val="24"/>
                <w:szCs w:val="24"/>
              </w:rPr>
              <w:t>Экономия образовалась по причине предоставления сотрудниками незначительного количества листков нетрудоспособности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4458" w:rsidRPr="00963AC3" w:rsidRDefault="00664458" w:rsidP="00775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26596325"/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28 290,61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28 165,84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124,77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расходы на услуги связи, экономия составила 0,4%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516 123,13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303 076,65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213 046,48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начало года у учреждения имелась дебиторская задолженность по уплате взносов во внебюджетные фонды,</w:t>
            </w:r>
            <w:r w:rsidRPr="00963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A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вследствие чего сложилась экономия по данной статье затрат. </w:t>
            </w:r>
          </w:p>
        </w:tc>
      </w:tr>
      <w:bookmarkEnd w:id="2"/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14 200,68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</w:t>
            </w:r>
            <w:r w:rsidR="00664458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 оптимизации расходов Учреждения, были сокращены расходы на услуги связи, экономия составила 94,0% 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1 050 000,00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153 253,49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896 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мероприятий по оптимизации расходов Учреждения, были сокращены расходы на коммунальные услуги, экономия составила 85,0%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599 859,87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521 403,62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78 456,25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</w:t>
            </w:r>
            <w:r w:rsidR="00664458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оптимизации расходов Учреждения, были сокращены расходы на услуги по содержанию имущества, экономия составила 13,0%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1 013 961,00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500 406,60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513 554,40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</w:t>
            </w:r>
            <w:r w:rsidR="00664458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оптимизации расходов Учреждения, были сокращены затраты на прочие работы, услуги, экономия составила 50,6</w:t>
            </w:r>
          </w:p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111 063,00</w:t>
            </w:r>
          </w:p>
        </w:tc>
        <w:tc>
          <w:tcPr>
            <w:tcW w:w="1559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111 063,00</w:t>
            </w:r>
          </w:p>
        </w:tc>
        <w:tc>
          <w:tcPr>
            <w:tcW w:w="1560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93" w:type="dxa"/>
            <w:shd w:val="clear" w:color="auto" w:fill="auto"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</w:t>
            </w:r>
            <w:r w:rsidR="00664458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оптимизации расходов Учреждения, были сокращены затраты на иные выплаты текущего характера физ. лицам, экономия составила 100%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502 712,04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502 258,32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453,72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775046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</w:t>
            </w:r>
            <w:r w:rsidR="00664458"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оптимизации расходов Учреждения, были сокращены затраты на приобретение основных средств, экономия составила 0,1%</w:t>
            </w:r>
          </w:p>
        </w:tc>
      </w:tr>
      <w:tr w:rsidR="00664458" w:rsidRPr="00963AC3" w:rsidTr="00775046">
        <w:trPr>
          <w:trHeight w:val="210"/>
        </w:trPr>
        <w:tc>
          <w:tcPr>
            <w:tcW w:w="1433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693" w:type="dxa"/>
            <w:shd w:val="clear" w:color="auto" w:fill="auto"/>
            <w:hideMark/>
          </w:tcPr>
          <w:p w:rsidR="00664458" w:rsidRPr="00963AC3" w:rsidRDefault="00664458" w:rsidP="007750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C474A" w:rsidRDefault="00963AC3" w:rsidP="0077504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963AC3" w:rsidRPr="00963AC3" w:rsidRDefault="00963AC3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2.4. Сведения о кассовом исполнении по су</w:t>
      </w:r>
      <w:r w:rsidR="00775046">
        <w:rPr>
          <w:rFonts w:ascii="Times New Roman" w:eastAsia="Times New Roman" w:hAnsi="Times New Roman"/>
          <w:sz w:val="28"/>
          <w:szCs w:val="28"/>
          <w:lang w:eastAsia="ru-RU"/>
        </w:rPr>
        <w:t>бсидии на муниципальное задание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701"/>
        <w:gridCol w:w="993"/>
        <w:gridCol w:w="1559"/>
        <w:gridCol w:w="1701"/>
      </w:tblGrid>
      <w:tr w:rsidR="00963AC3" w:rsidRPr="00963AC3" w:rsidTr="00664458">
        <w:trPr>
          <w:trHeight w:val="210"/>
        </w:trPr>
        <w:tc>
          <w:tcPr>
            <w:tcW w:w="2142" w:type="dxa"/>
            <w:vMerge w:val="restart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253" w:type="dxa"/>
            <w:gridSpan w:val="3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963AC3" w:rsidRPr="00963AC3" w:rsidTr="00775046">
        <w:trPr>
          <w:trHeight w:val="630"/>
        </w:trPr>
        <w:tc>
          <w:tcPr>
            <w:tcW w:w="2142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tabs>
                <w:tab w:val="left" w:pos="176"/>
                <w:tab w:val="center" w:pos="579"/>
              </w:tabs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15 666 397,30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10 549 894,08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10 549 894,08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2 833 095,55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2 833 095,55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842" w:type="dxa"/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9 148,00</w:t>
            </w:r>
          </w:p>
        </w:tc>
        <w:tc>
          <w:tcPr>
            <w:tcW w:w="1701" w:type="dxa"/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9 148,00</w:t>
            </w:r>
          </w:p>
        </w:tc>
        <w:tc>
          <w:tcPr>
            <w:tcW w:w="993" w:type="dxa"/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152 969,93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152 969,93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1 451 249,75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1 451 249,75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396 942,00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396 942,00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18 297,99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18 297,99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775046">
        <w:trPr>
          <w:trHeight w:val="210"/>
        </w:trPr>
        <w:tc>
          <w:tcPr>
            <w:tcW w:w="21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3AC3" w:rsidRPr="00963AC3" w:rsidRDefault="00963AC3" w:rsidP="0077504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63AC3" w:rsidRPr="00963AC3" w:rsidRDefault="00963AC3" w:rsidP="007750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AC3">
        <w:rPr>
          <w:rFonts w:ascii="Times New Roman" w:eastAsia="Times New Roman" w:hAnsi="Times New Roman"/>
          <w:sz w:val="28"/>
          <w:szCs w:val="28"/>
          <w:lang w:eastAsia="ru-RU"/>
        </w:rPr>
        <w:t>2.5. Сведения о кассовом исполнении по субсидии на иные цели.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275"/>
        <w:gridCol w:w="1512"/>
        <w:gridCol w:w="1636"/>
      </w:tblGrid>
      <w:tr w:rsidR="00963AC3" w:rsidRPr="00963AC3" w:rsidTr="005A2D61">
        <w:trPr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963AC3" w:rsidRPr="00963AC3" w:rsidTr="005A2D61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963AC3" w:rsidRPr="00963AC3" w:rsidTr="005A2D61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63AC3" w:rsidRPr="00963AC3" w:rsidTr="005A2D61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1.Доходы, 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5A2D61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35 568 446,22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3AC3" w:rsidRPr="00963AC3" w:rsidTr="005A2D61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26 226 277,44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26 226 277,44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5A2D61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8 125 801,49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8 125 801,49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AC3" w:rsidRPr="00963AC3" w:rsidTr="005A2D61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41 367,29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3AC3" w:rsidRPr="00963AC3" w:rsidTr="005A2D61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C3" w:rsidRPr="00963AC3" w:rsidRDefault="00963AC3" w:rsidP="007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3AC3" w:rsidRDefault="00963AC3" w:rsidP="007750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63AC3" w:rsidSect="006A7B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8C" w:rsidRDefault="003B018C" w:rsidP="00501F54">
      <w:pPr>
        <w:spacing w:after="0" w:line="240" w:lineRule="auto"/>
      </w:pPr>
      <w:r>
        <w:separator/>
      </w:r>
    </w:p>
  </w:endnote>
  <w:endnote w:type="continuationSeparator" w:id="0">
    <w:p w:rsidR="003B018C" w:rsidRDefault="003B018C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4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B018C" w:rsidRPr="004F44C2" w:rsidRDefault="003B018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F44C2">
          <w:rPr>
            <w:rFonts w:ascii="Times New Roman" w:hAnsi="Times New Roman"/>
            <w:sz w:val="24"/>
            <w:szCs w:val="24"/>
          </w:rPr>
          <w:fldChar w:fldCharType="begin"/>
        </w:r>
        <w:r w:rsidRPr="004F44C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44C2">
          <w:rPr>
            <w:rFonts w:ascii="Times New Roman" w:hAnsi="Times New Roman"/>
            <w:sz w:val="24"/>
            <w:szCs w:val="24"/>
          </w:rPr>
          <w:fldChar w:fldCharType="separate"/>
        </w:r>
        <w:r w:rsidR="00AA161D">
          <w:rPr>
            <w:rFonts w:ascii="Times New Roman" w:hAnsi="Times New Roman"/>
            <w:noProof/>
            <w:sz w:val="24"/>
            <w:szCs w:val="24"/>
          </w:rPr>
          <w:t>2</w:t>
        </w:r>
        <w:r w:rsidRPr="004F44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8C" w:rsidRDefault="003B018C" w:rsidP="00501F54">
      <w:pPr>
        <w:spacing w:after="0" w:line="240" w:lineRule="auto"/>
      </w:pPr>
      <w:r>
        <w:separator/>
      </w:r>
    </w:p>
  </w:footnote>
  <w:footnote w:type="continuationSeparator" w:id="0">
    <w:p w:rsidR="003B018C" w:rsidRDefault="003B018C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D2F05F2"/>
    <w:multiLevelType w:val="hybridMultilevel"/>
    <w:tmpl w:val="B5D09776"/>
    <w:lvl w:ilvl="0" w:tplc="46E8A23E">
      <w:start w:val="1"/>
      <w:numFmt w:val="decimal"/>
      <w:lvlText w:val="%1."/>
      <w:lvlJc w:val="left"/>
      <w:pPr>
        <w:ind w:left="-5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8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4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2"/>
    <w:rsid w:val="00004617"/>
    <w:rsid w:val="00004915"/>
    <w:rsid w:val="0001480C"/>
    <w:rsid w:val="00015943"/>
    <w:rsid w:val="00032631"/>
    <w:rsid w:val="00040AC0"/>
    <w:rsid w:val="00041A86"/>
    <w:rsid w:val="000550A5"/>
    <w:rsid w:val="0005521A"/>
    <w:rsid w:val="00075FF5"/>
    <w:rsid w:val="00087D37"/>
    <w:rsid w:val="000A1272"/>
    <w:rsid w:val="000A4C73"/>
    <w:rsid w:val="000A4EDB"/>
    <w:rsid w:val="000C5677"/>
    <w:rsid w:val="00143ED4"/>
    <w:rsid w:val="00161DA0"/>
    <w:rsid w:val="001646EB"/>
    <w:rsid w:val="00165703"/>
    <w:rsid w:val="001A0E28"/>
    <w:rsid w:val="001C078E"/>
    <w:rsid w:val="001D32D3"/>
    <w:rsid w:val="001D510A"/>
    <w:rsid w:val="001D7BAF"/>
    <w:rsid w:val="001F373E"/>
    <w:rsid w:val="001F4032"/>
    <w:rsid w:val="00202478"/>
    <w:rsid w:val="002202A8"/>
    <w:rsid w:val="00221DBB"/>
    <w:rsid w:val="00223E84"/>
    <w:rsid w:val="00234B7E"/>
    <w:rsid w:val="00237357"/>
    <w:rsid w:val="00251D4D"/>
    <w:rsid w:val="0025612D"/>
    <w:rsid w:val="002625DC"/>
    <w:rsid w:val="00277BD4"/>
    <w:rsid w:val="00282F07"/>
    <w:rsid w:val="00284D0A"/>
    <w:rsid w:val="0029581D"/>
    <w:rsid w:val="002B24CF"/>
    <w:rsid w:val="002B3187"/>
    <w:rsid w:val="002B64E9"/>
    <w:rsid w:val="002C2E49"/>
    <w:rsid w:val="002D6211"/>
    <w:rsid w:val="002E009E"/>
    <w:rsid w:val="002E3874"/>
    <w:rsid w:val="002F4654"/>
    <w:rsid w:val="00300D10"/>
    <w:rsid w:val="00326766"/>
    <w:rsid w:val="0034216E"/>
    <w:rsid w:val="0036629B"/>
    <w:rsid w:val="003847EC"/>
    <w:rsid w:val="003966A8"/>
    <w:rsid w:val="003A48E4"/>
    <w:rsid w:val="003B018C"/>
    <w:rsid w:val="003B1A53"/>
    <w:rsid w:val="003B2ED6"/>
    <w:rsid w:val="003C1405"/>
    <w:rsid w:val="003E6905"/>
    <w:rsid w:val="003F24B2"/>
    <w:rsid w:val="004025FC"/>
    <w:rsid w:val="00411810"/>
    <w:rsid w:val="00413396"/>
    <w:rsid w:val="004239EA"/>
    <w:rsid w:val="004254E4"/>
    <w:rsid w:val="00433156"/>
    <w:rsid w:val="0043543B"/>
    <w:rsid w:val="00452F27"/>
    <w:rsid w:val="004664B8"/>
    <w:rsid w:val="00490480"/>
    <w:rsid w:val="00492FE0"/>
    <w:rsid w:val="004B2575"/>
    <w:rsid w:val="004C2377"/>
    <w:rsid w:val="004E25E1"/>
    <w:rsid w:val="004E6016"/>
    <w:rsid w:val="004F44C2"/>
    <w:rsid w:val="004F6196"/>
    <w:rsid w:val="00501F54"/>
    <w:rsid w:val="00523492"/>
    <w:rsid w:val="00534D76"/>
    <w:rsid w:val="00552EED"/>
    <w:rsid w:val="00560174"/>
    <w:rsid w:val="00575694"/>
    <w:rsid w:val="005A2D61"/>
    <w:rsid w:val="005C5CFC"/>
    <w:rsid w:val="005D69E8"/>
    <w:rsid w:val="005F45D3"/>
    <w:rsid w:val="006016AD"/>
    <w:rsid w:val="00603192"/>
    <w:rsid w:val="00611E0A"/>
    <w:rsid w:val="00615373"/>
    <w:rsid w:val="00647A63"/>
    <w:rsid w:val="00653DF7"/>
    <w:rsid w:val="006604D2"/>
    <w:rsid w:val="0066377E"/>
    <w:rsid w:val="00664458"/>
    <w:rsid w:val="00667516"/>
    <w:rsid w:val="0067100B"/>
    <w:rsid w:val="006971A9"/>
    <w:rsid w:val="006972CE"/>
    <w:rsid w:val="006A14C7"/>
    <w:rsid w:val="006A7B95"/>
    <w:rsid w:val="006B07B4"/>
    <w:rsid w:val="006B08B5"/>
    <w:rsid w:val="006E1519"/>
    <w:rsid w:val="006E162E"/>
    <w:rsid w:val="006E3503"/>
    <w:rsid w:val="006F0D62"/>
    <w:rsid w:val="006F1429"/>
    <w:rsid w:val="00711BD1"/>
    <w:rsid w:val="00767794"/>
    <w:rsid w:val="00775046"/>
    <w:rsid w:val="00777F3F"/>
    <w:rsid w:val="00780C20"/>
    <w:rsid w:val="007876DA"/>
    <w:rsid w:val="007B39A5"/>
    <w:rsid w:val="007B5B1A"/>
    <w:rsid w:val="007C630A"/>
    <w:rsid w:val="007D2C67"/>
    <w:rsid w:val="007E1294"/>
    <w:rsid w:val="007F4D2B"/>
    <w:rsid w:val="00801EF9"/>
    <w:rsid w:val="00833AB8"/>
    <w:rsid w:val="00833E84"/>
    <w:rsid w:val="008721C2"/>
    <w:rsid w:val="0089406C"/>
    <w:rsid w:val="008A45EE"/>
    <w:rsid w:val="008E5E40"/>
    <w:rsid w:val="008F1E3E"/>
    <w:rsid w:val="008F56B6"/>
    <w:rsid w:val="008F6DBC"/>
    <w:rsid w:val="008F7DB4"/>
    <w:rsid w:val="009144F0"/>
    <w:rsid w:val="00914884"/>
    <w:rsid w:val="009159FC"/>
    <w:rsid w:val="00945EB8"/>
    <w:rsid w:val="00954D08"/>
    <w:rsid w:val="00963AC3"/>
    <w:rsid w:val="00974071"/>
    <w:rsid w:val="0098051C"/>
    <w:rsid w:val="009866ED"/>
    <w:rsid w:val="009A640D"/>
    <w:rsid w:val="009A641C"/>
    <w:rsid w:val="009C0223"/>
    <w:rsid w:val="009C177A"/>
    <w:rsid w:val="009D7D3C"/>
    <w:rsid w:val="00A01DCD"/>
    <w:rsid w:val="00A24C4B"/>
    <w:rsid w:val="00A255BA"/>
    <w:rsid w:val="00A256C1"/>
    <w:rsid w:val="00A263DD"/>
    <w:rsid w:val="00A41D86"/>
    <w:rsid w:val="00A4381B"/>
    <w:rsid w:val="00A5003B"/>
    <w:rsid w:val="00A54D37"/>
    <w:rsid w:val="00A723A5"/>
    <w:rsid w:val="00A730D6"/>
    <w:rsid w:val="00AA08AD"/>
    <w:rsid w:val="00AA161D"/>
    <w:rsid w:val="00AB0ED1"/>
    <w:rsid w:val="00B200A7"/>
    <w:rsid w:val="00B218AC"/>
    <w:rsid w:val="00B25925"/>
    <w:rsid w:val="00B316D1"/>
    <w:rsid w:val="00B44D57"/>
    <w:rsid w:val="00B57E76"/>
    <w:rsid w:val="00B73F42"/>
    <w:rsid w:val="00B87467"/>
    <w:rsid w:val="00BA2801"/>
    <w:rsid w:val="00BA5CB5"/>
    <w:rsid w:val="00BB2C7C"/>
    <w:rsid w:val="00BD1ED9"/>
    <w:rsid w:val="00BD2870"/>
    <w:rsid w:val="00BD67E3"/>
    <w:rsid w:val="00BE0410"/>
    <w:rsid w:val="00C1133D"/>
    <w:rsid w:val="00C317E8"/>
    <w:rsid w:val="00C3470D"/>
    <w:rsid w:val="00C36A98"/>
    <w:rsid w:val="00C439DF"/>
    <w:rsid w:val="00C73A18"/>
    <w:rsid w:val="00CA5E34"/>
    <w:rsid w:val="00CD14BE"/>
    <w:rsid w:val="00CF2683"/>
    <w:rsid w:val="00D24CB5"/>
    <w:rsid w:val="00D301B5"/>
    <w:rsid w:val="00D32E51"/>
    <w:rsid w:val="00D54DCE"/>
    <w:rsid w:val="00D55396"/>
    <w:rsid w:val="00D57BFA"/>
    <w:rsid w:val="00D61880"/>
    <w:rsid w:val="00D850AC"/>
    <w:rsid w:val="00DB6C72"/>
    <w:rsid w:val="00DC474A"/>
    <w:rsid w:val="00DD4B2F"/>
    <w:rsid w:val="00DE3AF5"/>
    <w:rsid w:val="00E13371"/>
    <w:rsid w:val="00E1410D"/>
    <w:rsid w:val="00E2140C"/>
    <w:rsid w:val="00E31C18"/>
    <w:rsid w:val="00E34F62"/>
    <w:rsid w:val="00E35719"/>
    <w:rsid w:val="00E4297F"/>
    <w:rsid w:val="00E50178"/>
    <w:rsid w:val="00E64FBF"/>
    <w:rsid w:val="00E92FD8"/>
    <w:rsid w:val="00EA1FCF"/>
    <w:rsid w:val="00EB0AC8"/>
    <w:rsid w:val="00EB566A"/>
    <w:rsid w:val="00EC625E"/>
    <w:rsid w:val="00ED3979"/>
    <w:rsid w:val="00EE6E2E"/>
    <w:rsid w:val="00EF4B42"/>
    <w:rsid w:val="00F13A6C"/>
    <w:rsid w:val="00F324A2"/>
    <w:rsid w:val="00F44567"/>
    <w:rsid w:val="00F4583E"/>
    <w:rsid w:val="00F47106"/>
    <w:rsid w:val="00F64373"/>
    <w:rsid w:val="00F85980"/>
    <w:rsid w:val="00F940BC"/>
    <w:rsid w:val="00FA7A00"/>
    <w:rsid w:val="00FC39ED"/>
    <w:rsid w:val="00FD4B2E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27</cp:revision>
  <cp:lastPrinted>2023-03-24T06:22:00Z</cp:lastPrinted>
  <dcterms:created xsi:type="dcterms:W3CDTF">2023-02-06T04:08:00Z</dcterms:created>
  <dcterms:modified xsi:type="dcterms:W3CDTF">2023-03-24T06:23:00Z</dcterms:modified>
</cp:coreProperties>
</file>